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3CD3" w:rsidRDefault="00173CD3">
      <w:pPr>
        <w:spacing w:after="160" w:line="259" w:lineRule="auto"/>
        <w:rPr>
          <w:b/>
        </w:rPr>
      </w:pPr>
      <w:r>
        <w:rPr>
          <w:b/>
          <w:noProof/>
        </w:rPr>
        <w:drawing>
          <wp:anchor distT="0" distB="0" distL="114300" distR="114300" simplePos="0" relativeHeight="251658240" behindDoc="0" locked="0" layoutInCell="1" allowOverlap="1">
            <wp:simplePos x="0" y="0"/>
            <wp:positionH relativeFrom="column">
              <wp:posOffset>4082</wp:posOffset>
            </wp:positionH>
            <wp:positionV relativeFrom="paragraph">
              <wp:posOffset>-1633</wp:posOffset>
            </wp:positionV>
            <wp:extent cx="7516800" cy="10630800"/>
            <wp:effectExtent l="0" t="0" r="8255"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Организация и документирование работы с обращениями граждан.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16800" cy="10630800"/>
                    </a:xfrm>
                    <a:prstGeom prst="rect">
                      <a:avLst/>
                    </a:prstGeom>
                  </pic:spPr>
                </pic:pic>
              </a:graphicData>
            </a:graphic>
            <wp14:sizeRelH relativeFrom="margin">
              <wp14:pctWidth>0</wp14:pctWidth>
            </wp14:sizeRelH>
            <wp14:sizeRelV relativeFrom="margin">
              <wp14:pctHeight>0</wp14:pctHeight>
            </wp14:sizeRelV>
          </wp:anchor>
        </w:drawing>
      </w:r>
      <w:r>
        <w:rPr>
          <w:b/>
        </w:rPr>
        <w:br w:type="page"/>
      </w:r>
    </w:p>
    <w:p w:rsidR="00173CD3" w:rsidRDefault="00173CD3" w:rsidP="00202D0E">
      <w:pPr>
        <w:jc w:val="center"/>
        <w:outlineLvl w:val="0"/>
        <w:rPr>
          <w:b/>
        </w:rPr>
      </w:pPr>
      <w:r>
        <w:rPr>
          <w:b/>
          <w:noProof/>
        </w:rPr>
        <w:lastRenderedPageBreak/>
        <w:drawing>
          <wp:anchor distT="0" distB="0" distL="114300" distR="114300" simplePos="0" relativeHeight="251659264" behindDoc="0" locked="0" layoutInCell="1" allowOverlap="1">
            <wp:simplePos x="0" y="0"/>
            <wp:positionH relativeFrom="column">
              <wp:posOffset>4082</wp:posOffset>
            </wp:positionH>
            <wp:positionV relativeFrom="paragraph">
              <wp:posOffset>-1633</wp:posOffset>
            </wp:positionV>
            <wp:extent cx="7516800" cy="10630800"/>
            <wp:effectExtent l="0" t="0" r="8255"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Организация и документирование работы с обращениями граждан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16800" cy="10630800"/>
                    </a:xfrm>
                    <a:prstGeom prst="rect">
                      <a:avLst/>
                    </a:prstGeom>
                  </pic:spPr>
                </pic:pic>
              </a:graphicData>
            </a:graphic>
            <wp14:sizeRelH relativeFrom="margin">
              <wp14:pctWidth>0</wp14:pctWidth>
            </wp14:sizeRelH>
            <wp14:sizeRelV relativeFrom="margin">
              <wp14:pctHeight>0</wp14:pctHeight>
            </wp14:sizeRelV>
          </wp:anchor>
        </w:drawing>
      </w:r>
    </w:p>
    <w:p w:rsidR="00703947" w:rsidRDefault="00703947" w:rsidP="00202D0E">
      <w:pPr>
        <w:jc w:val="center"/>
        <w:outlineLvl w:val="0"/>
        <w:rPr>
          <w:b/>
        </w:rPr>
      </w:pPr>
      <w:r>
        <w:rPr>
          <w:b/>
        </w:rPr>
        <w:lastRenderedPageBreak/>
        <w:t>Аннотация рабочей программы по дисциплине</w:t>
      </w:r>
    </w:p>
    <w:p w:rsidR="00703947" w:rsidRDefault="00703947" w:rsidP="00202D0E">
      <w:pPr>
        <w:tabs>
          <w:tab w:val="left" w:leader="underscore" w:pos="10206"/>
        </w:tabs>
        <w:jc w:val="center"/>
        <w:rPr>
          <w:b/>
          <w:bCs/>
          <w:spacing w:val="-8"/>
        </w:rPr>
      </w:pPr>
      <w:r w:rsidRPr="002D459F">
        <w:rPr>
          <w:b/>
          <w:bCs/>
          <w:spacing w:val="-8"/>
        </w:rPr>
        <w:t>Организация и документирование работы с обращениями граждан</w:t>
      </w:r>
    </w:p>
    <w:p w:rsidR="00703947" w:rsidRDefault="00703947" w:rsidP="00202D0E">
      <w:pPr>
        <w:tabs>
          <w:tab w:val="left" w:leader="underscore" w:pos="10206"/>
        </w:tabs>
        <w:ind w:firstLine="709"/>
        <w:jc w:val="both"/>
      </w:pPr>
    </w:p>
    <w:p w:rsidR="00703947" w:rsidRPr="004D760C" w:rsidRDefault="00703947" w:rsidP="00202D0E">
      <w:pPr>
        <w:tabs>
          <w:tab w:val="left" w:leader="underscore" w:pos="10206"/>
        </w:tabs>
        <w:ind w:firstLine="709"/>
        <w:jc w:val="both"/>
        <w:rPr>
          <w:b/>
        </w:rPr>
      </w:pPr>
      <w:r w:rsidRPr="004D760C">
        <w:rPr>
          <w:b/>
        </w:rPr>
        <w:t>Цель преподавания дисциплины</w:t>
      </w:r>
    </w:p>
    <w:p w:rsidR="00703947" w:rsidRPr="004D760C" w:rsidRDefault="00703947" w:rsidP="00202D0E">
      <w:pPr>
        <w:tabs>
          <w:tab w:val="left" w:leader="underscore" w:pos="10206"/>
        </w:tabs>
        <w:ind w:firstLine="709"/>
        <w:jc w:val="both"/>
      </w:pPr>
      <w:r w:rsidRPr="004D760C">
        <w:rPr>
          <w:b/>
          <w:bCs/>
          <w:noProof/>
        </w:rPr>
        <w:t>–</w:t>
      </w:r>
      <w:r w:rsidRPr="004D760C">
        <w:t xml:space="preserve"> изучение особенностей ведения делопроизводства по предложениям, заявлениям и жалобам граждан; дать студентам комплексное представление об основных принципах организации эффективной работы с обращениями граждан и современных технологиях реализации данных функций.</w:t>
      </w:r>
    </w:p>
    <w:p w:rsidR="00703947" w:rsidRPr="004D760C" w:rsidRDefault="00703947" w:rsidP="00202D0E">
      <w:pPr>
        <w:tabs>
          <w:tab w:val="left" w:leader="underscore" w:pos="10206"/>
        </w:tabs>
        <w:ind w:firstLine="709"/>
        <w:jc w:val="both"/>
        <w:rPr>
          <w:b/>
        </w:rPr>
      </w:pPr>
      <w:r w:rsidRPr="004D760C">
        <w:rPr>
          <w:b/>
        </w:rPr>
        <w:t>Задачи изучения дисциплины</w:t>
      </w:r>
    </w:p>
    <w:p w:rsidR="00703947" w:rsidRPr="004D760C" w:rsidRDefault="00703947" w:rsidP="00202D0E">
      <w:pPr>
        <w:ind w:firstLine="709"/>
        <w:contextualSpacing/>
        <w:jc w:val="both"/>
      </w:pPr>
      <w:r w:rsidRPr="004D760C">
        <w:rPr>
          <w:b/>
          <w:bCs/>
          <w:noProof/>
        </w:rPr>
        <w:t>–</w:t>
      </w:r>
      <w:r>
        <w:t xml:space="preserve"> </w:t>
      </w:r>
      <w:r w:rsidRPr="004D760C">
        <w:t>рассмотрение законодательного, нормативно-методического регулирования порядка документирования и специфики организации работы с письменными обращениями граждан в государственных органах власти, на предприятиях, в организациях и учреждениях;</w:t>
      </w:r>
    </w:p>
    <w:p w:rsidR="00703947" w:rsidRPr="004D760C" w:rsidRDefault="00703947" w:rsidP="00202D0E">
      <w:pPr>
        <w:ind w:firstLine="709"/>
        <w:contextualSpacing/>
        <w:jc w:val="both"/>
      </w:pPr>
      <w:r w:rsidRPr="004D760C">
        <w:rPr>
          <w:b/>
          <w:bCs/>
          <w:noProof/>
        </w:rPr>
        <w:t>–</w:t>
      </w:r>
      <w:r>
        <w:t xml:space="preserve"> </w:t>
      </w:r>
      <w:r w:rsidRPr="004D760C">
        <w:t xml:space="preserve">изучение понятийного аппарата по данной тематике; </w:t>
      </w:r>
    </w:p>
    <w:p w:rsidR="00703947" w:rsidRPr="004D760C" w:rsidRDefault="00703947" w:rsidP="00202D0E">
      <w:pPr>
        <w:ind w:firstLine="709"/>
        <w:contextualSpacing/>
        <w:jc w:val="both"/>
      </w:pPr>
      <w:r w:rsidRPr="004D760C">
        <w:rPr>
          <w:b/>
          <w:bCs/>
          <w:noProof/>
        </w:rPr>
        <w:t>–</w:t>
      </w:r>
      <w:r>
        <w:t xml:space="preserve"> </w:t>
      </w:r>
      <w:r w:rsidRPr="004D760C">
        <w:t xml:space="preserve">анализ зарождения и развития отечественного делопроизводства по обращениям граждан; </w:t>
      </w:r>
    </w:p>
    <w:p w:rsidR="00703947" w:rsidRPr="004D760C" w:rsidRDefault="00703947" w:rsidP="00202D0E">
      <w:pPr>
        <w:ind w:firstLine="709"/>
        <w:contextualSpacing/>
        <w:jc w:val="both"/>
      </w:pPr>
      <w:r w:rsidRPr="004D760C">
        <w:rPr>
          <w:b/>
          <w:bCs/>
          <w:noProof/>
        </w:rPr>
        <w:t>–</w:t>
      </w:r>
      <w:r>
        <w:t xml:space="preserve"> </w:t>
      </w:r>
      <w:r w:rsidRPr="004D760C">
        <w:t xml:space="preserve">изучение всех этапов работы с обращениями граждан с момента приёма документов до передачи в архив; </w:t>
      </w:r>
    </w:p>
    <w:p w:rsidR="00703947" w:rsidRPr="004D760C" w:rsidRDefault="00703947" w:rsidP="00202D0E">
      <w:pPr>
        <w:ind w:firstLine="709"/>
        <w:contextualSpacing/>
        <w:jc w:val="both"/>
      </w:pPr>
      <w:r w:rsidRPr="004D760C">
        <w:rPr>
          <w:b/>
          <w:bCs/>
          <w:noProof/>
        </w:rPr>
        <w:t>–</w:t>
      </w:r>
      <w:r>
        <w:t xml:space="preserve"> </w:t>
      </w:r>
      <w:r w:rsidRPr="004D760C">
        <w:t>характеристика процедуры работы с письменными обращениями граждан в органах исполнительной власти (на примере Государственной Думы РФ, Правительства РФ и Республики Коми, Совета Федерации РФ, Общественной палаты РК, Правительства Республики Коми, Администраций МОГО Ухты и Сосногорска, органов местного са</w:t>
      </w:r>
      <w:r>
        <w:t xml:space="preserve">моуправления различных уровней </w:t>
      </w:r>
      <w:r w:rsidRPr="004D760C">
        <w:t xml:space="preserve">и др.); </w:t>
      </w:r>
    </w:p>
    <w:p w:rsidR="00703947" w:rsidRPr="004D760C" w:rsidRDefault="00703947" w:rsidP="00202D0E">
      <w:pPr>
        <w:ind w:firstLine="709"/>
        <w:contextualSpacing/>
        <w:jc w:val="both"/>
      </w:pPr>
      <w:r w:rsidRPr="004D760C">
        <w:rPr>
          <w:b/>
          <w:bCs/>
          <w:noProof/>
        </w:rPr>
        <w:t>–</w:t>
      </w:r>
      <w:r>
        <w:rPr>
          <w:b/>
          <w:bCs/>
          <w:noProof/>
        </w:rPr>
        <w:t xml:space="preserve"> </w:t>
      </w:r>
      <w:r w:rsidRPr="004D760C">
        <w:t>выделение особенностей работы с запросами населения в архивных учреждениях;</w:t>
      </w:r>
    </w:p>
    <w:p w:rsidR="00703947" w:rsidRPr="004D760C" w:rsidRDefault="00703947" w:rsidP="00202D0E">
      <w:pPr>
        <w:ind w:firstLine="709"/>
        <w:contextualSpacing/>
        <w:jc w:val="both"/>
      </w:pPr>
      <w:r w:rsidRPr="004D760C">
        <w:rPr>
          <w:b/>
          <w:bCs/>
          <w:noProof/>
        </w:rPr>
        <w:t>–</w:t>
      </w:r>
      <w:r>
        <w:t xml:space="preserve"> </w:t>
      </w:r>
      <w:r w:rsidRPr="004D760C">
        <w:t xml:space="preserve">систематизация и анализ обращений граждан как основа регламентации регулирования определенных процессов. </w:t>
      </w:r>
    </w:p>
    <w:p w:rsidR="00703947" w:rsidRDefault="00703947" w:rsidP="00202D0E">
      <w:pPr>
        <w:ind w:firstLine="709"/>
        <w:jc w:val="center"/>
        <w:rPr>
          <w:b/>
        </w:rPr>
      </w:pPr>
    </w:p>
    <w:p w:rsidR="00703947" w:rsidRPr="0045776C" w:rsidRDefault="00703947" w:rsidP="00202D0E">
      <w:pPr>
        <w:jc w:val="both"/>
        <w:rPr>
          <w:b/>
        </w:rPr>
      </w:pPr>
      <w:r w:rsidRPr="0045776C">
        <w:rPr>
          <w:b/>
        </w:rPr>
        <w:t>В ходе изучения дисциплины у обучающихся формируются следующие компетенции:</w:t>
      </w:r>
    </w:p>
    <w:p w:rsidR="00703947" w:rsidRPr="004D760C" w:rsidRDefault="00703947" w:rsidP="00202D0E">
      <w:pPr>
        <w:tabs>
          <w:tab w:val="left" w:leader="underscore" w:pos="10206"/>
        </w:tabs>
        <w:ind w:firstLine="709"/>
        <w:jc w:val="both"/>
      </w:pPr>
      <w:r w:rsidRPr="004D760C">
        <w:t xml:space="preserve">ПК-6 </w:t>
      </w:r>
      <w:r w:rsidRPr="004D760C">
        <w:rPr>
          <w:b/>
          <w:bCs/>
          <w:noProof/>
        </w:rPr>
        <w:t xml:space="preserve">– </w:t>
      </w:r>
      <w:r w:rsidRPr="004D760C">
        <w:t>способен осуществлять контроль процесса и сроков исполнения документов в организации.</w:t>
      </w:r>
    </w:p>
    <w:p w:rsidR="00703947" w:rsidRPr="004D760C" w:rsidRDefault="00703947" w:rsidP="00202D0E">
      <w:pPr>
        <w:tabs>
          <w:tab w:val="left" w:leader="underscore" w:pos="10206"/>
        </w:tabs>
        <w:ind w:firstLine="709"/>
        <w:jc w:val="both"/>
      </w:pPr>
    </w:p>
    <w:p w:rsidR="00703947" w:rsidRPr="00703947" w:rsidRDefault="00703947" w:rsidP="00202D0E">
      <w:pPr>
        <w:pageBreakBefore/>
        <w:jc w:val="both"/>
      </w:pPr>
      <w:r w:rsidRPr="00703947">
        <w:rPr>
          <w:b/>
        </w:rPr>
        <w:lastRenderedPageBreak/>
        <w:t>1. П</w:t>
      </w:r>
      <w:r w:rsidRPr="00703947">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451079" w:rsidRDefault="00451079" w:rsidP="00451079">
      <w:pPr>
        <w:tabs>
          <w:tab w:val="left" w:leader="underscore" w:pos="10206"/>
        </w:tabs>
        <w:jc w:val="both"/>
      </w:pPr>
    </w:p>
    <w:p w:rsidR="00451079" w:rsidRPr="00451079" w:rsidRDefault="00451079" w:rsidP="00451079">
      <w:pPr>
        <w:tabs>
          <w:tab w:val="left" w:leader="underscore" w:pos="10206"/>
        </w:tabs>
        <w:jc w:val="both"/>
      </w:pPr>
      <w:r>
        <w:t xml:space="preserve">1.1. </w:t>
      </w:r>
      <w:r w:rsidRPr="00451079">
        <w:t>Цели преподавания дисциплины:</w:t>
      </w:r>
    </w:p>
    <w:p w:rsidR="00703947" w:rsidRPr="004D760C" w:rsidRDefault="00703947" w:rsidP="00202D0E">
      <w:pPr>
        <w:tabs>
          <w:tab w:val="left" w:leader="underscore" w:pos="10206"/>
        </w:tabs>
        <w:ind w:firstLine="709"/>
        <w:jc w:val="both"/>
      </w:pPr>
      <w:r w:rsidRPr="004D760C">
        <w:rPr>
          <w:b/>
          <w:bCs/>
          <w:noProof/>
        </w:rPr>
        <w:t>–</w:t>
      </w:r>
      <w:r w:rsidRPr="004D760C">
        <w:t xml:space="preserve"> изучение особенностей ведения делопроизводства по предложениям, заявлениям и жалобам граждан; дать студентам комплексное представление об основных принципах организации эффективной работы с обращениями граждан и современных технологиях реализации данных функций.</w:t>
      </w:r>
    </w:p>
    <w:p w:rsidR="00451079" w:rsidRDefault="00451079" w:rsidP="00451079">
      <w:pPr>
        <w:tabs>
          <w:tab w:val="left" w:leader="underscore" w:pos="10206"/>
        </w:tabs>
        <w:jc w:val="both"/>
      </w:pPr>
    </w:p>
    <w:p w:rsidR="00451079" w:rsidRPr="00451079" w:rsidRDefault="00451079" w:rsidP="00451079">
      <w:pPr>
        <w:tabs>
          <w:tab w:val="left" w:leader="underscore" w:pos="10206"/>
        </w:tabs>
        <w:jc w:val="both"/>
      </w:pPr>
      <w:r w:rsidRPr="00451079">
        <w:t>1.2. Задачи изучения дисциплины:</w:t>
      </w:r>
    </w:p>
    <w:p w:rsidR="00703947" w:rsidRPr="004D760C" w:rsidRDefault="00703947" w:rsidP="00202D0E">
      <w:pPr>
        <w:ind w:firstLine="709"/>
        <w:contextualSpacing/>
        <w:jc w:val="both"/>
      </w:pPr>
      <w:r w:rsidRPr="004D760C">
        <w:rPr>
          <w:b/>
          <w:bCs/>
          <w:noProof/>
        </w:rPr>
        <w:t>–</w:t>
      </w:r>
      <w:r>
        <w:t xml:space="preserve"> </w:t>
      </w:r>
      <w:r w:rsidRPr="004D760C">
        <w:t>рассмотрение законодательного, нормативно-методического регулирования порядка документирования и специфики организации работы с письменными обращениями граждан в государственных органах власти, на предприятиях, в организациях и учреждениях;</w:t>
      </w:r>
    </w:p>
    <w:p w:rsidR="00703947" w:rsidRPr="004D760C" w:rsidRDefault="00703947" w:rsidP="00202D0E">
      <w:pPr>
        <w:ind w:firstLine="709"/>
        <w:contextualSpacing/>
        <w:jc w:val="both"/>
      </w:pPr>
      <w:r w:rsidRPr="004D760C">
        <w:rPr>
          <w:b/>
          <w:bCs/>
          <w:noProof/>
        </w:rPr>
        <w:t>–</w:t>
      </w:r>
      <w:r>
        <w:t xml:space="preserve"> </w:t>
      </w:r>
      <w:r w:rsidRPr="004D760C">
        <w:t xml:space="preserve">изучение понятийного аппарата по данной тематике; </w:t>
      </w:r>
    </w:p>
    <w:p w:rsidR="00703947" w:rsidRPr="004D760C" w:rsidRDefault="00703947" w:rsidP="00202D0E">
      <w:pPr>
        <w:ind w:firstLine="709"/>
        <w:contextualSpacing/>
        <w:jc w:val="both"/>
      </w:pPr>
      <w:r w:rsidRPr="004D760C">
        <w:rPr>
          <w:b/>
          <w:bCs/>
          <w:noProof/>
        </w:rPr>
        <w:t>–</w:t>
      </w:r>
      <w:r>
        <w:t xml:space="preserve"> </w:t>
      </w:r>
      <w:r w:rsidRPr="004D760C">
        <w:t xml:space="preserve">анализ зарождения и развития отечественного делопроизводства по обращениям граждан; </w:t>
      </w:r>
    </w:p>
    <w:p w:rsidR="00703947" w:rsidRPr="004D760C" w:rsidRDefault="00703947" w:rsidP="00202D0E">
      <w:pPr>
        <w:ind w:firstLine="709"/>
        <w:contextualSpacing/>
        <w:jc w:val="both"/>
      </w:pPr>
      <w:r w:rsidRPr="004D760C">
        <w:rPr>
          <w:b/>
          <w:bCs/>
          <w:noProof/>
        </w:rPr>
        <w:t>–</w:t>
      </w:r>
      <w:r>
        <w:t xml:space="preserve"> </w:t>
      </w:r>
      <w:r w:rsidRPr="004D760C">
        <w:t xml:space="preserve">изучение всех этапов работы с обращениями граждан с момента приёма документов до передачи в архив; </w:t>
      </w:r>
    </w:p>
    <w:p w:rsidR="00703947" w:rsidRPr="004D760C" w:rsidRDefault="00703947" w:rsidP="00202D0E">
      <w:pPr>
        <w:ind w:firstLine="709"/>
        <w:contextualSpacing/>
        <w:jc w:val="both"/>
      </w:pPr>
      <w:r w:rsidRPr="004D760C">
        <w:rPr>
          <w:b/>
          <w:bCs/>
          <w:noProof/>
        </w:rPr>
        <w:t>–</w:t>
      </w:r>
      <w:r>
        <w:t xml:space="preserve"> </w:t>
      </w:r>
      <w:r w:rsidRPr="004D760C">
        <w:t>характеристика процедуры работы с письменными обращениями граждан в органах исполнительной власти (на примере Государственной Думы РФ, Правительства РФ и Республики Коми, Совета Федерации РФ, Общественной палаты РК, Правительства Республики Коми, Администраций МОГО Ухты и Сосногорска, органов местного са</w:t>
      </w:r>
      <w:r>
        <w:t xml:space="preserve">моуправления различных уровней </w:t>
      </w:r>
      <w:r w:rsidRPr="004D760C">
        <w:t xml:space="preserve">и др.); </w:t>
      </w:r>
    </w:p>
    <w:p w:rsidR="00703947" w:rsidRPr="004D760C" w:rsidRDefault="00703947" w:rsidP="00202D0E">
      <w:pPr>
        <w:ind w:firstLine="709"/>
        <w:contextualSpacing/>
        <w:jc w:val="both"/>
      </w:pPr>
      <w:r w:rsidRPr="004D760C">
        <w:rPr>
          <w:b/>
          <w:bCs/>
          <w:noProof/>
        </w:rPr>
        <w:t>–</w:t>
      </w:r>
      <w:r>
        <w:rPr>
          <w:b/>
          <w:bCs/>
          <w:noProof/>
        </w:rPr>
        <w:t xml:space="preserve"> </w:t>
      </w:r>
      <w:r w:rsidRPr="004D760C">
        <w:t>выделение особенностей работы с запросами населения в архивных учреждениях;</w:t>
      </w:r>
    </w:p>
    <w:p w:rsidR="00703947" w:rsidRDefault="00703947" w:rsidP="00202D0E">
      <w:pPr>
        <w:ind w:firstLine="709"/>
        <w:contextualSpacing/>
        <w:jc w:val="both"/>
      </w:pPr>
      <w:r w:rsidRPr="004D760C">
        <w:rPr>
          <w:b/>
          <w:bCs/>
          <w:noProof/>
        </w:rPr>
        <w:t>–</w:t>
      </w:r>
      <w:r>
        <w:t xml:space="preserve"> </w:t>
      </w:r>
      <w:r w:rsidRPr="004D760C">
        <w:t xml:space="preserve">систематизация и анализ обращений граждан как основа регламентации регулирования определенных процессов. </w:t>
      </w:r>
    </w:p>
    <w:p w:rsidR="00451079" w:rsidRDefault="00451079" w:rsidP="00202D0E">
      <w:pPr>
        <w:ind w:firstLine="709"/>
        <w:contextualSpacing/>
        <w:jc w:val="both"/>
      </w:pPr>
    </w:p>
    <w:p w:rsidR="00451079" w:rsidRPr="00451079" w:rsidRDefault="00451079" w:rsidP="00864A1F">
      <w:pPr>
        <w:contextualSpacing/>
        <w:jc w:val="both"/>
      </w:pPr>
      <w:r w:rsidRPr="00451079">
        <w:t>1.3. Компетенции обучающегося, формируемые в результате освоения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8"/>
        <w:gridCol w:w="3348"/>
        <w:gridCol w:w="4454"/>
      </w:tblGrid>
      <w:tr w:rsidR="00703947" w:rsidRPr="00775CB0" w:rsidTr="00451079">
        <w:tc>
          <w:tcPr>
            <w:tcW w:w="924" w:type="pct"/>
            <w:tcBorders>
              <w:top w:val="single" w:sz="4" w:space="0" w:color="auto"/>
              <w:left w:val="single" w:sz="4" w:space="0" w:color="auto"/>
              <w:bottom w:val="single" w:sz="4" w:space="0" w:color="auto"/>
              <w:right w:val="single" w:sz="4" w:space="0" w:color="auto"/>
            </w:tcBorders>
            <w:vAlign w:val="center"/>
            <w:hideMark/>
          </w:tcPr>
          <w:p w:rsidR="00703947" w:rsidRPr="00775CB0" w:rsidRDefault="00703947" w:rsidP="00451079">
            <w:pPr>
              <w:jc w:val="center"/>
              <w:rPr>
                <w:sz w:val="20"/>
                <w:szCs w:val="20"/>
              </w:rPr>
            </w:pPr>
            <w:r w:rsidRPr="00775CB0">
              <w:rPr>
                <w:sz w:val="20"/>
                <w:szCs w:val="20"/>
              </w:rPr>
              <w:t>Категория компетенции</w:t>
            </w:r>
          </w:p>
        </w:tc>
        <w:tc>
          <w:tcPr>
            <w:tcW w:w="1749" w:type="pct"/>
            <w:tcBorders>
              <w:top w:val="single" w:sz="4" w:space="0" w:color="auto"/>
              <w:left w:val="single" w:sz="4" w:space="0" w:color="auto"/>
              <w:bottom w:val="single" w:sz="4" w:space="0" w:color="auto"/>
              <w:right w:val="single" w:sz="4" w:space="0" w:color="auto"/>
            </w:tcBorders>
            <w:vAlign w:val="center"/>
            <w:hideMark/>
          </w:tcPr>
          <w:p w:rsidR="00703947" w:rsidRPr="00775CB0" w:rsidRDefault="00703947" w:rsidP="00451079">
            <w:pPr>
              <w:jc w:val="center"/>
              <w:rPr>
                <w:sz w:val="20"/>
                <w:szCs w:val="20"/>
              </w:rPr>
            </w:pPr>
            <w:r w:rsidRPr="00775CB0">
              <w:rPr>
                <w:sz w:val="20"/>
                <w:szCs w:val="20"/>
              </w:rPr>
              <w:t>Код и наименование</w:t>
            </w:r>
          </w:p>
          <w:p w:rsidR="00703947" w:rsidRPr="00775CB0" w:rsidRDefault="00703947" w:rsidP="00451079">
            <w:pPr>
              <w:jc w:val="center"/>
              <w:rPr>
                <w:sz w:val="20"/>
                <w:szCs w:val="20"/>
              </w:rPr>
            </w:pPr>
            <w:r w:rsidRPr="00775CB0">
              <w:rPr>
                <w:sz w:val="20"/>
                <w:szCs w:val="20"/>
              </w:rPr>
              <w:t>компетенции</w:t>
            </w:r>
          </w:p>
        </w:tc>
        <w:tc>
          <w:tcPr>
            <w:tcW w:w="2327" w:type="pct"/>
            <w:tcBorders>
              <w:top w:val="single" w:sz="4" w:space="0" w:color="auto"/>
              <w:left w:val="single" w:sz="4" w:space="0" w:color="auto"/>
              <w:bottom w:val="single" w:sz="4" w:space="0" w:color="auto"/>
              <w:right w:val="single" w:sz="4" w:space="0" w:color="auto"/>
            </w:tcBorders>
            <w:vAlign w:val="center"/>
            <w:hideMark/>
          </w:tcPr>
          <w:p w:rsidR="00703947" w:rsidRPr="00775CB0" w:rsidRDefault="00703947" w:rsidP="00451079">
            <w:pPr>
              <w:jc w:val="center"/>
              <w:rPr>
                <w:sz w:val="20"/>
                <w:szCs w:val="20"/>
              </w:rPr>
            </w:pPr>
            <w:r w:rsidRPr="00775CB0">
              <w:rPr>
                <w:sz w:val="20"/>
                <w:szCs w:val="20"/>
              </w:rPr>
              <w:t>Индикаторы достижения компетенции</w:t>
            </w:r>
          </w:p>
        </w:tc>
      </w:tr>
      <w:tr w:rsidR="00703947" w:rsidRPr="00775CB0" w:rsidTr="00775CB0">
        <w:tc>
          <w:tcPr>
            <w:tcW w:w="5000" w:type="pct"/>
            <w:gridSpan w:val="3"/>
            <w:tcBorders>
              <w:top w:val="single" w:sz="4" w:space="0" w:color="auto"/>
              <w:left w:val="single" w:sz="4" w:space="0" w:color="auto"/>
              <w:bottom w:val="single" w:sz="4" w:space="0" w:color="auto"/>
              <w:right w:val="single" w:sz="4" w:space="0" w:color="auto"/>
            </w:tcBorders>
            <w:vAlign w:val="center"/>
            <w:hideMark/>
          </w:tcPr>
          <w:p w:rsidR="00703947" w:rsidRPr="00775CB0" w:rsidRDefault="00703947" w:rsidP="00202D0E">
            <w:pPr>
              <w:jc w:val="center"/>
              <w:rPr>
                <w:sz w:val="20"/>
                <w:szCs w:val="20"/>
              </w:rPr>
            </w:pPr>
            <w:r w:rsidRPr="00775CB0">
              <w:rPr>
                <w:bCs/>
                <w:iCs/>
                <w:color w:val="000000"/>
                <w:sz w:val="20"/>
                <w:szCs w:val="20"/>
              </w:rPr>
              <w:t>Профессиональные (ПК)</w:t>
            </w:r>
          </w:p>
        </w:tc>
      </w:tr>
      <w:tr w:rsidR="00703947" w:rsidRPr="00775CB0" w:rsidTr="00775CB0">
        <w:tc>
          <w:tcPr>
            <w:tcW w:w="924" w:type="pct"/>
            <w:tcBorders>
              <w:top w:val="single" w:sz="4" w:space="0" w:color="auto"/>
              <w:left w:val="single" w:sz="4" w:space="0" w:color="auto"/>
              <w:bottom w:val="single" w:sz="4" w:space="0" w:color="auto"/>
              <w:right w:val="single" w:sz="4" w:space="0" w:color="auto"/>
            </w:tcBorders>
          </w:tcPr>
          <w:p w:rsidR="00703947" w:rsidRPr="00775CB0" w:rsidRDefault="003B4327" w:rsidP="00202D0E">
            <w:pPr>
              <w:contextualSpacing/>
              <w:jc w:val="both"/>
              <w:rPr>
                <w:sz w:val="20"/>
                <w:szCs w:val="20"/>
                <w:highlight w:val="yellow"/>
              </w:rPr>
            </w:pPr>
            <w:proofErr w:type="gramStart"/>
            <w:r w:rsidRPr="00775CB0">
              <w:rPr>
                <w:sz w:val="20"/>
                <w:szCs w:val="20"/>
              </w:rPr>
              <w:t>вид</w:t>
            </w:r>
            <w:proofErr w:type="gramEnd"/>
            <w:r w:rsidRPr="00775CB0">
              <w:rPr>
                <w:sz w:val="20"/>
                <w:szCs w:val="20"/>
              </w:rPr>
              <w:t xml:space="preserve"> деятельности: технологическая</w:t>
            </w:r>
          </w:p>
        </w:tc>
        <w:tc>
          <w:tcPr>
            <w:tcW w:w="1749" w:type="pct"/>
            <w:tcBorders>
              <w:top w:val="single" w:sz="4" w:space="0" w:color="auto"/>
              <w:left w:val="single" w:sz="4" w:space="0" w:color="auto"/>
              <w:bottom w:val="single" w:sz="4" w:space="0" w:color="auto"/>
              <w:right w:val="single" w:sz="4" w:space="0" w:color="auto"/>
            </w:tcBorders>
          </w:tcPr>
          <w:p w:rsidR="00703947" w:rsidRPr="00775CB0" w:rsidRDefault="00703947" w:rsidP="00202D0E">
            <w:pPr>
              <w:jc w:val="both"/>
              <w:rPr>
                <w:b/>
                <w:color w:val="000000"/>
                <w:sz w:val="20"/>
                <w:szCs w:val="20"/>
              </w:rPr>
            </w:pPr>
            <w:r w:rsidRPr="00775CB0">
              <w:rPr>
                <w:b/>
                <w:sz w:val="20"/>
                <w:szCs w:val="20"/>
              </w:rPr>
              <w:t>ПК-6</w:t>
            </w:r>
            <w:r w:rsidRPr="00775CB0">
              <w:rPr>
                <w:b/>
                <w:color w:val="000000"/>
                <w:sz w:val="20"/>
                <w:szCs w:val="20"/>
              </w:rPr>
              <w:t>:</w:t>
            </w:r>
          </w:p>
          <w:p w:rsidR="00703947" w:rsidRPr="00775CB0" w:rsidRDefault="00703947" w:rsidP="00202D0E">
            <w:pPr>
              <w:jc w:val="both"/>
              <w:rPr>
                <w:sz w:val="20"/>
                <w:szCs w:val="20"/>
              </w:rPr>
            </w:pPr>
            <w:r w:rsidRPr="00775CB0">
              <w:rPr>
                <w:color w:val="000000"/>
                <w:sz w:val="20"/>
                <w:szCs w:val="20"/>
              </w:rPr>
              <w:t xml:space="preserve">способен организовать документооборот в организации </w:t>
            </w:r>
          </w:p>
        </w:tc>
        <w:tc>
          <w:tcPr>
            <w:tcW w:w="2327" w:type="pct"/>
            <w:tcBorders>
              <w:top w:val="single" w:sz="4" w:space="0" w:color="auto"/>
              <w:left w:val="single" w:sz="4" w:space="0" w:color="auto"/>
              <w:bottom w:val="single" w:sz="4" w:space="0" w:color="auto"/>
              <w:right w:val="single" w:sz="4" w:space="0" w:color="auto"/>
            </w:tcBorders>
          </w:tcPr>
          <w:p w:rsidR="00703947" w:rsidRPr="00775CB0" w:rsidRDefault="00703947" w:rsidP="00202D0E">
            <w:pPr>
              <w:jc w:val="both"/>
              <w:rPr>
                <w:sz w:val="20"/>
                <w:szCs w:val="20"/>
              </w:rPr>
            </w:pPr>
            <w:r w:rsidRPr="00775CB0">
              <w:rPr>
                <w:b/>
                <w:sz w:val="20"/>
                <w:szCs w:val="20"/>
              </w:rPr>
              <w:t xml:space="preserve">Знать: </w:t>
            </w:r>
            <w:r w:rsidRPr="00775CB0">
              <w:rPr>
                <w:sz w:val="20"/>
                <w:szCs w:val="20"/>
              </w:rPr>
              <w:t>принципы и методы организации документооборота в организации</w:t>
            </w:r>
            <w:r w:rsidRPr="00775CB0">
              <w:rPr>
                <w:color w:val="000000"/>
                <w:sz w:val="20"/>
                <w:szCs w:val="20"/>
              </w:rPr>
              <w:t>.</w:t>
            </w:r>
            <w:r w:rsidRPr="00775CB0">
              <w:rPr>
                <w:sz w:val="20"/>
                <w:szCs w:val="20"/>
              </w:rPr>
              <w:t xml:space="preserve"> </w:t>
            </w:r>
          </w:p>
          <w:p w:rsidR="00703947" w:rsidRPr="00775CB0" w:rsidRDefault="00703947" w:rsidP="00202D0E">
            <w:pPr>
              <w:jc w:val="both"/>
              <w:rPr>
                <w:sz w:val="20"/>
                <w:szCs w:val="20"/>
              </w:rPr>
            </w:pPr>
            <w:r w:rsidRPr="00775CB0">
              <w:rPr>
                <w:b/>
                <w:sz w:val="20"/>
                <w:szCs w:val="20"/>
              </w:rPr>
              <w:t xml:space="preserve">Уметь: </w:t>
            </w:r>
            <w:r w:rsidRPr="00775CB0">
              <w:rPr>
                <w:sz w:val="20"/>
                <w:szCs w:val="20"/>
              </w:rPr>
              <w:t xml:space="preserve">применять принципы и методы организации документооборота в организации. </w:t>
            </w:r>
          </w:p>
          <w:p w:rsidR="00703947" w:rsidRPr="00775CB0" w:rsidRDefault="00703947" w:rsidP="00202D0E">
            <w:pPr>
              <w:jc w:val="both"/>
              <w:rPr>
                <w:sz w:val="20"/>
                <w:szCs w:val="20"/>
              </w:rPr>
            </w:pPr>
            <w:r w:rsidRPr="00775CB0">
              <w:rPr>
                <w:b/>
                <w:sz w:val="20"/>
                <w:szCs w:val="20"/>
              </w:rPr>
              <w:t xml:space="preserve">Владеть: </w:t>
            </w:r>
            <w:r w:rsidRPr="00775CB0">
              <w:rPr>
                <w:sz w:val="20"/>
                <w:szCs w:val="20"/>
              </w:rPr>
              <w:t>навыками организации документооборота в организации.</w:t>
            </w:r>
          </w:p>
        </w:tc>
      </w:tr>
    </w:tbl>
    <w:p w:rsidR="00E52658" w:rsidRDefault="00E52658" w:rsidP="00202D0E"/>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F138C9" w:rsidRDefault="00F138C9" w:rsidP="00202D0E">
      <w:pPr>
        <w:ind w:firstLine="709"/>
        <w:rPr>
          <w:b/>
        </w:rPr>
      </w:pPr>
    </w:p>
    <w:p w:rsidR="00E52658" w:rsidRDefault="00E52658" w:rsidP="00202D0E">
      <w:pPr>
        <w:ind w:firstLine="709"/>
        <w:rPr>
          <w:b/>
        </w:rPr>
      </w:pPr>
      <w:r>
        <w:rPr>
          <w:b/>
        </w:rPr>
        <w:lastRenderedPageBreak/>
        <w:t xml:space="preserve">2. </w:t>
      </w:r>
      <w:r>
        <w:rPr>
          <w:b/>
          <w:shd w:val="clear" w:color="auto" w:fill="FFFFFF"/>
        </w:rPr>
        <w:t>Место дисциплины в структуре образовательной программы</w:t>
      </w:r>
    </w:p>
    <w:p w:rsidR="00E52658" w:rsidRDefault="00E52658" w:rsidP="00202D0E">
      <w:pPr>
        <w:ind w:firstLine="709"/>
      </w:pPr>
    </w:p>
    <w:p w:rsidR="00E52658" w:rsidRDefault="00E52658" w:rsidP="00202D0E">
      <w:pPr>
        <w:jc w:val="both"/>
      </w:pPr>
      <w:r>
        <w:t xml:space="preserve">2.1. Перечень дисциплин, освоение которых студентами необходимо для изучения данной дисциплины: </w:t>
      </w:r>
      <w:r w:rsidR="00FB42F3" w:rsidRPr="003B4327">
        <w:t>История;</w:t>
      </w:r>
      <w:r w:rsidR="00C86742" w:rsidRPr="003B4327">
        <w:t xml:space="preserve"> </w:t>
      </w:r>
      <w:r w:rsidR="00FB42F3" w:rsidRPr="003B4327">
        <w:t>А</w:t>
      </w:r>
      <w:r w:rsidR="00C86742" w:rsidRPr="003B4327">
        <w:t>дминистративное право.</w:t>
      </w:r>
    </w:p>
    <w:p w:rsidR="00FB42F3" w:rsidRDefault="00FB42F3" w:rsidP="00202D0E">
      <w:pPr>
        <w:jc w:val="both"/>
      </w:pPr>
    </w:p>
    <w:p w:rsidR="00E52658" w:rsidRDefault="00FB42F3" w:rsidP="00202D0E">
      <w:pPr>
        <w:jc w:val="both"/>
      </w:pPr>
      <w:r w:rsidRPr="00FB42F3">
        <w:t>2.2. Перечень дисциплин, изучение которых базируется на материале данной дисциплины: Государственные, муниципальные, ведомственные архивы; Кадровое делопроизводство и архивы документов по личному составу; Административные регламенты, ДОУ в органах государственного и муниципального управления.</w:t>
      </w:r>
    </w:p>
    <w:p w:rsidR="00FB42F3" w:rsidRDefault="00FB42F3" w:rsidP="00202D0E"/>
    <w:p w:rsidR="00FB42F3" w:rsidRPr="00FB42F3" w:rsidRDefault="00FB42F3" w:rsidP="00202D0E">
      <w:pPr>
        <w:rPr>
          <w:b/>
        </w:rPr>
      </w:pPr>
      <w:r w:rsidRPr="00FB42F3">
        <w:rPr>
          <w:b/>
        </w:rPr>
        <w:t>3. Структура и содержание дисциплины:</w:t>
      </w:r>
    </w:p>
    <w:p w:rsidR="00FB42F3" w:rsidRPr="00FB42F3" w:rsidRDefault="00FB42F3" w:rsidP="00202D0E"/>
    <w:p w:rsidR="00FB42F3" w:rsidRPr="00FB42F3" w:rsidRDefault="00FB42F3" w:rsidP="00202D0E">
      <w:pPr>
        <w:jc w:val="both"/>
      </w:pPr>
      <w:r w:rsidRPr="00FB42F3">
        <w:t xml:space="preserve">Общая трудоемкость дисциплины составляет </w:t>
      </w:r>
      <w:r w:rsidR="00F138C9">
        <w:t>5</w:t>
      </w:r>
      <w:r w:rsidRPr="00FB42F3">
        <w:t xml:space="preserve"> зачетных единиц, </w:t>
      </w:r>
      <w:r w:rsidR="00F138C9">
        <w:t>180</w:t>
      </w:r>
      <w:r w:rsidRPr="00FB42F3">
        <w:t xml:space="preserve"> час</w:t>
      </w:r>
      <w:r w:rsidR="00F138C9">
        <w:t>ов</w:t>
      </w:r>
      <w:r w:rsidRPr="00FB42F3">
        <w:t>.</w:t>
      </w:r>
    </w:p>
    <w:p w:rsidR="00FB42F3" w:rsidRPr="00FB42F3" w:rsidRDefault="00FB42F3" w:rsidP="00202D0E">
      <w:pPr>
        <w:ind w:firstLine="709"/>
        <w:jc w:val="both"/>
      </w:pPr>
    </w:p>
    <w:p w:rsidR="00FB42F3" w:rsidRDefault="00FB42F3" w:rsidP="00202D0E">
      <w:r w:rsidRPr="00FB42F3">
        <w:t>3.1. Объем дисциплины и виды учебной работы</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5"/>
        <w:gridCol w:w="709"/>
        <w:gridCol w:w="850"/>
        <w:gridCol w:w="709"/>
        <w:gridCol w:w="709"/>
        <w:gridCol w:w="709"/>
        <w:gridCol w:w="708"/>
        <w:gridCol w:w="709"/>
        <w:gridCol w:w="709"/>
        <w:gridCol w:w="709"/>
        <w:gridCol w:w="850"/>
        <w:gridCol w:w="561"/>
        <w:gridCol w:w="567"/>
      </w:tblGrid>
      <w:tr w:rsidR="005F3011" w:rsidRPr="005F3011" w:rsidTr="00D37595">
        <w:trPr>
          <w:trHeight w:val="630"/>
        </w:trPr>
        <w:tc>
          <w:tcPr>
            <w:tcW w:w="1135" w:type="dxa"/>
            <w:vMerge w:val="restart"/>
            <w:textDirection w:val="btLr"/>
            <w:vAlign w:val="center"/>
          </w:tcPr>
          <w:p w:rsidR="005F3011" w:rsidRPr="005F3011" w:rsidRDefault="005F3011" w:rsidP="00202D0E">
            <w:pPr>
              <w:jc w:val="center"/>
              <w:rPr>
                <w:color w:val="000000"/>
                <w:sz w:val="20"/>
                <w:szCs w:val="20"/>
              </w:rPr>
            </w:pPr>
            <w:r w:rsidRPr="005F3011">
              <w:rPr>
                <w:color w:val="000000"/>
                <w:sz w:val="20"/>
                <w:szCs w:val="20"/>
              </w:rPr>
              <w:t>Семестр</w:t>
            </w:r>
          </w:p>
        </w:tc>
        <w:tc>
          <w:tcPr>
            <w:tcW w:w="709" w:type="dxa"/>
            <w:vMerge w:val="restart"/>
            <w:textDirection w:val="btLr"/>
            <w:vAlign w:val="center"/>
          </w:tcPr>
          <w:p w:rsidR="005F3011" w:rsidRPr="005F3011" w:rsidRDefault="005F3011" w:rsidP="00202D0E">
            <w:pPr>
              <w:jc w:val="center"/>
              <w:rPr>
                <w:color w:val="000000"/>
                <w:sz w:val="20"/>
                <w:szCs w:val="20"/>
              </w:rPr>
            </w:pPr>
            <w:r w:rsidRPr="005F3011">
              <w:rPr>
                <w:color w:val="000000"/>
                <w:sz w:val="20"/>
                <w:szCs w:val="20"/>
              </w:rPr>
              <w:t>Всего часов</w:t>
            </w:r>
          </w:p>
        </w:tc>
        <w:tc>
          <w:tcPr>
            <w:tcW w:w="850" w:type="dxa"/>
            <w:vMerge w:val="restart"/>
            <w:textDirection w:val="btLr"/>
            <w:vAlign w:val="center"/>
          </w:tcPr>
          <w:p w:rsidR="005F3011" w:rsidRPr="005F3011" w:rsidRDefault="005F3011" w:rsidP="00202D0E">
            <w:pPr>
              <w:jc w:val="center"/>
              <w:rPr>
                <w:color w:val="000000"/>
                <w:sz w:val="20"/>
                <w:szCs w:val="20"/>
              </w:rPr>
            </w:pPr>
            <w:r w:rsidRPr="005F3011">
              <w:rPr>
                <w:color w:val="000000"/>
                <w:sz w:val="20"/>
                <w:szCs w:val="20"/>
              </w:rPr>
              <w:t>Итого контактные часы</w:t>
            </w:r>
          </w:p>
        </w:tc>
        <w:tc>
          <w:tcPr>
            <w:tcW w:w="3544" w:type="dxa"/>
            <w:gridSpan w:val="5"/>
            <w:vAlign w:val="center"/>
          </w:tcPr>
          <w:p w:rsidR="005F3011" w:rsidRPr="005F3011" w:rsidRDefault="005F3011" w:rsidP="00202D0E">
            <w:pPr>
              <w:jc w:val="center"/>
              <w:rPr>
                <w:color w:val="000000"/>
                <w:sz w:val="20"/>
                <w:szCs w:val="20"/>
              </w:rPr>
            </w:pPr>
            <w:r w:rsidRPr="005F3011">
              <w:rPr>
                <w:color w:val="000000"/>
                <w:sz w:val="20"/>
                <w:szCs w:val="20"/>
              </w:rPr>
              <w:t>В том числе</w:t>
            </w:r>
          </w:p>
        </w:tc>
        <w:tc>
          <w:tcPr>
            <w:tcW w:w="709" w:type="dxa"/>
            <w:vMerge w:val="restart"/>
            <w:textDirection w:val="btLr"/>
            <w:vAlign w:val="center"/>
          </w:tcPr>
          <w:p w:rsidR="005F3011" w:rsidRPr="005F3011" w:rsidRDefault="005F3011" w:rsidP="00202D0E">
            <w:pPr>
              <w:jc w:val="center"/>
              <w:rPr>
                <w:color w:val="000000"/>
                <w:sz w:val="20"/>
                <w:szCs w:val="20"/>
              </w:rPr>
            </w:pPr>
            <w:r w:rsidRPr="005F3011">
              <w:rPr>
                <w:color w:val="000000"/>
                <w:sz w:val="20"/>
                <w:szCs w:val="20"/>
              </w:rPr>
              <w:t>СРС</w:t>
            </w:r>
          </w:p>
        </w:tc>
        <w:tc>
          <w:tcPr>
            <w:tcW w:w="709" w:type="dxa"/>
            <w:vMerge w:val="restart"/>
            <w:textDirection w:val="btLr"/>
          </w:tcPr>
          <w:p w:rsidR="005F3011" w:rsidRPr="005F3011" w:rsidRDefault="005F3011" w:rsidP="00202D0E">
            <w:pPr>
              <w:jc w:val="center"/>
              <w:rPr>
                <w:color w:val="000000"/>
                <w:sz w:val="20"/>
                <w:szCs w:val="20"/>
              </w:rPr>
            </w:pPr>
            <w:r w:rsidRPr="005F3011">
              <w:rPr>
                <w:color w:val="000000"/>
                <w:sz w:val="20"/>
                <w:szCs w:val="20"/>
              </w:rPr>
              <w:t>Контроль</w:t>
            </w:r>
          </w:p>
        </w:tc>
        <w:tc>
          <w:tcPr>
            <w:tcW w:w="850" w:type="dxa"/>
            <w:vMerge w:val="restart"/>
            <w:vAlign w:val="center"/>
          </w:tcPr>
          <w:p w:rsidR="005F3011" w:rsidRPr="005F3011" w:rsidRDefault="005F3011" w:rsidP="00202D0E">
            <w:pPr>
              <w:jc w:val="center"/>
              <w:rPr>
                <w:color w:val="000000"/>
                <w:sz w:val="20"/>
                <w:szCs w:val="20"/>
              </w:rPr>
            </w:pPr>
            <w:r w:rsidRPr="005F3011">
              <w:rPr>
                <w:color w:val="000000"/>
                <w:sz w:val="20"/>
                <w:szCs w:val="20"/>
              </w:rPr>
              <w:t>Контр</w:t>
            </w:r>
          </w:p>
          <w:p w:rsidR="005F3011" w:rsidRPr="005F3011" w:rsidRDefault="005F3011" w:rsidP="00202D0E">
            <w:pPr>
              <w:jc w:val="center"/>
              <w:rPr>
                <w:color w:val="000000"/>
                <w:sz w:val="20"/>
                <w:szCs w:val="20"/>
              </w:rPr>
            </w:pPr>
            <w:proofErr w:type="gramStart"/>
            <w:r w:rsidRPr="005F3011">
              <w:rPr>
                <w:color w:val="000000"/>
                <w:sz w:val="20"/>
                <w:szCs w:val="20"/>
              </w:rPr>
              <w:t>раб</w:t>
            </w:r>
            <w:proofErr w:type="gramEnd"/>
            <w:r w:rsidRPr="005F3011">
              <w:rPr>
                <w:color w:val="000000"/>
                <w:sz w:val="20"/>
                <w:szCs w:val="20"/>
              </w:rPr>
              <w:t>, РГР, КР, КП</w:t>
            </w:r>
          </w:p>
        </w:tc>
        <w:tc>
          <w:tcPr>
            <w:tcW w:w="561" w:type="dxa"/>
            <w:vMerge w:val="restart"/>
            <w:textDirection w:val="btLr"/>
            <w:vAlign w:val="center"/>
          </w:tcPr>
          <w:p w:rsidR="005F3011" w:rsidRPr="005F3011" w:rsidRDefault="005F3011" w:rsidP="00202D0E">
            <w:pPr>
              <w:jc w:val="center"/>
              <w:rPr>
                <w:color w:val="000000"/>
                <w:sz w:val="20"/>
                <w:szCs w:val="20"/>
              </w:rPr>
            </w:pPr>
            <w:r w:rsidRPr="005F3011">
              <w:rPr>
                <w:color w:val="000000"/>
                <w:sz w:val="20"/>
                <w:szCs w:val="20"/>
              </w:rPr>
              <w:t>Экзамен</w:t>
            </w:r>
          </w:p>
        </w:tc>
        <w:tc>
          <w:tcPr>
            <w:tcW w:w="567" w:type="dxa"/>
            <w:vMerge w:val="restart"/>
            <w:textDirection w:val="btLr"/>
            <w:vAlign w:val="center"/>
          </w:tcPr>
          <w:p w:rsidR="005F3011" w:rsidRPr="005F3011" w:rsidRDefault="005F3011" w:rsidP="00202D0E">
            <w:pPr>
              <w:jc w:val="center"/>
              <w:rPr>
                <w:color w:val="000000"/>
                <w:sz w:val="20"/>
                <w:szCs w:val="20"/>
              </w:rPr>
            </w:pPr>
            <w:r w:rsidRPr="00F45D4B">
              <w:rPr>
                <w:sz w:val="20"/>
                <w:szCs w:val="20"/>
              </w:rPr>
              <w:t>Зачет</w:t>
            </w:r>
          </w:p>
        </w:tc>
      </w:tr>
      <w:tr w:rsidR="005F3011" w:rsidRPr="005F3011" w:rsidTr="00D37595">
        <w:trPr>
          <w:trHeight w:val="953"/>
        </w:trPr>
        <w:tc>
          <w:tcPr>
            <w:tcW w:w="1135" w:type="dxa"/>
            <w:vMerge/>
          </w:tcPr>
          <w:p w:rsidR="005F3011" w:rsidRPr="005F3011" w:rsidRDefault="005F3011" w:rsidP="00202D0E">
            <w:pPr>
              <w:rPr>
                <w:color w:val="000000"/>
                <w:sz w:val="20"/>
                <w:szCs w:val="20"/>
              </w:rPr>
            </w:pPr>
          </w:p>
        </w:tc>
        <w:tc>
          <w:tcPr>
            <w:tcW w:w="709" w:type="dxa"/>
            <w:vMerge/>
          </w:tcPr>
          <w:p w:rsidR="005F3011" w:rsidRPr="005F3011" w:rsidRDefault="005F3011" w:rsidP="00202D0E">
            <w:pPr>
              <w:rPr>
                <w:color w:val="000000"/>
                <w:sz w:val="20"/>
                <w:szCs w:val="20"/>
              </w:rPr>
            </w:pPr>
          </w:p>
        </w:tc>
        <w:tc>
          <w:tcPr>
            <w:tcW w:w="850" w:type="dxa"/>
            <w:vMerge/>
          </w:tcPr>
          <w:p w:rsidR="005F3011" w:rsidRPr="005F3011" w:rsidRDefault="005F3011" w:rsidP="00202D0E">
            <w:pPr>
              <w:rPr>
                <w:color w:val="000000"/>
                <w:sz w:val="20"/>
                <w:szCs w:val="20"/>
              </w:rPr>
            </w:pPr>
          </w:p>
        </w:tc>
        <w:tc>
          <w:tcPr>
            <w:tcW w:w="709" w:type="dxa"/>
            <w:vAlign w:val="center"/>
          </w:tcPr>
          <w:p w:rsidR="005F3011" w:rsidRPr="005F3011" w:rsidRDefault="005F3011" w:rsidP="00202D0E">
            <w:pPr>
              <w:jc w:val="center"/>
              <w:rPr>
                <w:color w:val="000000"/>
                <w:sz w:val="20"/>
                <w:szCs w:val="20"/>
              </w:rPr>
            </w:pPr>
            <w:r w:rsidRPr="005F3011">
              <w:rPr>
                <w:color w:val="000000"/>
                <w:sz w:val="20"/>
                <w:szCs w:val="20"/>
              </w:rPr>
              <w:t>Лек.</w:t>
            </w:r>
          </w:p>
        </w:tc>
        <w:tc>
          <w:tcPr>
            <w:tcW w:w="709" w:type="dxa"/>
            <w:vAlign w:val="center"/>
          </w:tcPr>
          <w:p w:rsidR="005F3011" w:rsidRPr="005F3011" w:rsidRDefault="005F3011" w:rsidP="00202D0E">
            <w:pPr>
              <w:jc w:val="center"/>
              <w:rPr>
                <w:color w:val="000000"/>
                <w:sz w:val="20"/>
                <w:szCs w:val="20"/>
              </w:rPr>
            </w:pPr>
            <w:r w:rsidRPr="005F3011">
              <w:rPr>
                <w:color w:val="000000"/>
                <w:sz w:val="20"/>
                <w:szCs w:val="20"/>
              </w:rPr>
              <w:t>Лаб.</w:t>
            </w:r>
          </w:p>
        </w:tc>
        <w:tc>
          <w:tcPr>
            <w:tcW w:w="709" w:type="dxa"/>
            <w:vAlign w:val="center"/>
          </w:tcPr>
          <w:p w:rsidR="005F3011" w:rsidRPr="005F3011" w:rsidRDefault="005F3011" w:rsidP="00202D0E">
            <w:pPr>
              <w:jc w:val="center"/>
              <w:rPr>
                <w:color w:val="000000"/>
                <w:sz w:val="20"/>
                <w:szCs w:val="20"/>
              </w:rPr>
            </w:pPr>
            <w:r w:rsidRPr="005F3011">
              <w:rPr>
                <w:color w:val="000000"/>
                <w:sz w:val="20"/>
                <w:szCs w:val="20"/>
              </w:rPr>
              <w:t>Пр.</w:t>
            </w:r>
          </w:p>
        </w:tc>
        <w:tc>
          <w:tcPr>
            <w:tcW w:w="708" w:type="dxa"/>
            <w:vAlign w:val="center"/>
          </w:tcPr>
          <w:p w:rsidR="005F3011" w:rsidRPr="005F3011" w:rsidRDefault="005F3011" w:rsidP="00202D0E">
            <w:pPr>
              <w:jc w:val="center"/>
              <w:rPr>
                <w:color w:val="000000"/>
                <w:sz w:val="20"/>
                <w:szCs w:val="20"/>
              </w:rPr>
            </w:pPr>
            <w:r w:rsidRPr="005F3011">
              <w:rPr>
                <w:color w:val="000000"/>
                <w:sz w:val="20"/>
                <w:szCs w:val="20"/>
              </w:rPr>
              <w:t>ИЗ</w:t>
            </w:r>
          </w:p>
        </w:tc>
        <w:tc>
          <w:tcPr>
            <w:tcW w:w="709" w:type="dxa"/>
            <w:vAlign w:val="center"/>
          </w:tcPr>
          <w:p w:rsidR="005F3011" w:rsidRPr="005F3011" w:rsidRDefault="005F3011" w:rsidP="00202D0E">
            <w:pPr>
              <w:jc w:val="center"/>
              <w:rPr>
                <w:color w:val="000000"/>
                <w:sz w:val="20"/>
                <w:szCs w:val="20"/>
              </w:rPr>
            </w:pPr>
            <w:r w:rsidRPr="005F3011">
              <w:rPr>
                <w:color w:val="000000"/>
                <w:sz w:val="20"/>
                <w:szCs w:val="20"/>
              </w:rPr>
              <w:t>АК</w:t>
            </w:r>
          </w:p>
        </w:tc>
        <w:tc>
          <w:tcPr>
            <w:tcW w:w="709" w:type="dxa"/>
            <w:vMerge/>
          </w:tcPr>
          <w:p w:rsidR="005F3011" w:rsidRPr="005F3011" w:rsidRDefault="005F3011" w:rsidP="00202D0E">
            <w:pPr>
              <w:rPr>
                <w:color w:val="000000"/>
                <w:sz w:val="20"/>
                <w:szCs w:val="20"/>
              </w:rPr>
            </w:pPr>
          </w:p>
        </w:tc>
        <w:tc>
          <w:tcPr>
            <w:tcW w:w="709" w:type="dxa"/>
            <w:vMerge/>
          </w:tcPr>
          <w:p w:rsidR="005F3011" w:rsidRPr="005F3011" w:rsidRDefault="005F3011" w:rsidP="00202D0E">
            <w:pPr>
              <w:rPr>
                <w:color w:val="000000"/>
                <w:sz w:val="20"/>
                <w:szCs w:val="20"/>
              </w:rPr>
            </w:pPr>
          </w:p>
        </w:tc>
        <w:tc>
          <w:tcPr>
            <w:tcW w:w="850" w:type="dxa"/>
            <w:vMerge/>
          </w:tcPr>
          <w:p w:rsidR="005F3011" w:rsidRPr="005F3011" w:rsidRDefault="005F3011" w:rsidP="00202D0E">
            <w:pPr>
              <w:rPr>
                <w:color w:val="000000"/>
                <w:sz w:val="20"/>
                <w:szCs w:val="20"/>
              </w:rPr>
            </w:pPr>
          </w:p>
        </w:tc>
        <w:tc>
          <w:tcPr>
            <w:tcW w:w="561" w:type="dxa"/>
            <w:vMerge/>
          </w:tcPr>
          <w:p w:rsidR="005F3011" w:rsidRPr="005F3011" w:rsidRDefault="005F3011" w:rsidP="00202D0E">
            <w:pPr>
              <w:rPr>
                <w:color w:val="000000"/>
                <w:sz w:val="20"/>
                <w:szCs w:val="20"/>
              </w:rPr>
            </w:pPr>
          </w:p>
        </w:tc>
        <w:tc>
          <w:tcPr>
            <w:tcW w:w="567" w:type="dxa"/>
            <w:vMerge/>
          </w:tcPr>
          <w:p w:rsidR="005F3011" w:rsidRPr="005F3011" w:rsidRDefault="005F3011" w:rsidP="00202D0E">
            <w:pPr>
              <w:rPr>
                <w:color w:val="000000"/>
                <w:sz w:val="20"/>
                <w:szCs w:val="20"/>
              </w:rPr>
            </w:pPr>
          </w:p>
        </w:tc>
      </w:tr>
      <w:tr w:rsidR="005F3011" w:rsidRPr="005F3011" w:rsidTr="00D37595">
        <w:tc>
          <w:tcPr>
            <w:tcW w:w="9634" w:type="dxa"/>
            <w:gridSpan w:val="13"/>
          </w:tcPr>
          <w:p w:rsidR="005F3011" w:rsidRPr="005F3011" w:rsidRDefault="005F3011" w:rsidP="00202D0E">
            <w:pPr>
              <w:jc w:val="center"/>
              <w:rPr>
                <w:color w:val="000000"/>
                <w:sz w:val="20"/>
                <w:szCs w:val="20"/>
              </w:rPr>
            </w:pPr>
            <w:r w:rsidRPr="005F3011">
              <w:rPr>
                <w:color w:val="000000"/>
                <w:sz w:val="20"/>
                <w:szCs w:val="20"/>
              </w:rPr>
              <w:t>очное обучение</w:t>
            </w:r>
          </w:p>
        </w:tc>
      </w:tr>
      <w:tr w:rsidR="00F45D4B" w:rsidRPr="00F45D4B" w:rsidTr="00D37595">
        <w:tc>
          <w:tcPr>
            <w:tcW w:w="1135" w:type="dxa"/>
          </w:tcPr>
          <w:p w:rsidR="00F45D4B" w:rsidRPr="00F45D4B" w:rsidRDefault="00F138C9" w:rsidP="00F45D4B">
            <w:pPr>
              <w:jc w:val="center"/>
              <w:rPr>
                <w:color w:val="000000"/>
                <w:sz w:val="20"/>
                <w:szCs w:val="20"/>
              </w:rPr>
            </w:pPr>
            <w:r>
              <w:rPr>
                <w:color w:val="000000"/>
                <w:sz w:val="20"/>
                <w:szCs w:val="20"/>
              </w:rPr>
              <w:t>6</w:t>
            </w:r>
          </w:p>
        </w:tc>
        <w:tc>
          <w:tcPr>
            <w:tcW w:w="709" w:type="dxa"/>
          </w:tcPr>
          <w:p w:rsidR="00F45D4B" w:rsidRPr="00F138C9" w:rsidRDefault="00F138C9" w:rsidP="00F45D4B">
            <w:pPr>
              <w:jc w:val="center"/>
              <w:rPr>
                <w:color w:val="000000"/>
                <w:sz w:val="20"/>
                <w:szCs w:val="20"/>
              </w:rPr>
            </w:pPr>
            <w:r>
              <w:rPr>
                <w:color w:val="000000"/>
                <w:sz w:val="20"/>
                <w:szCs w:val="20"/>
              </w:rPr>
              <w:t>180</w:t>
            </w:r>
          </w:p>
        </w:tc>
        <w:tc>
          <w:tcPr>
            <w:tcW w:w="850" w:type="dxa"/>
          </w:tcPr>
          <w:p w:rsidR="00F45D4B" w:rsidRPr="00F138C9" w:rsidRDefault="00F138C9" w:rsidP="00F45D4B">
            <w:pPr>
              <w:jc w:val="center"/>
              <w:rPr>
                <w:color w:val="000000"/>
                <w:sz w:val="20"/>
                <w:szCs w:val="20"/>
              </w:rPr>
            </w:pPr>
            <w:r>
              <w:rPr>
                <w:color w:val="000000"/>
                <w:sz w:val="20"/>
                <w:szCs w:val="20"/>
              </w:rPr>
              <w:t>64</w:t>
            </w:r>
          </w:p>
        </w:tc>
        <w:tc>
          <w:tcPr>
            <w:tcW w:w="709" w:type="dxa"/>
          </w:tcPr>
          <w:p w:rsidR="00F45D4B" w:rsidRPr="00F138C9" w:rsidRDefault="00F138C9" w:rsidP="00F45D4B">
            <w:pPr>
              <w:jc w:val="center"/>
              <w:rPr>
                <w:color w:val="000000"/>
                <w:sz w:val="20"/>
                <w:szCs w:val="20"/>
              </w:rPr>
            </w:pPr>
            <w:r>
              <w:rPr>
                <w:color w:val="000000"/>
                <w:sz w:val="20"/>
                <w:szCs w:val="20"/>
              </w:rPr>
              <w:t>30</w:t>
            </w:r>
          </w:p>
        </w:tc>
        <w:tc>
          <w:tcPr>
            <w:tcW w:w="709" w:type="dxa"/>
          </w:tcPr>
          <w:p w:rsidR="00F45D4B" w:rsidRPr="00F45D4B" w:rsidRDefault="00F45D4B" w:rsidP="00F45D4B">
            <w:pPr>
              <w:jc w:val="center"/>
              <w:rPr>
                <w:color w:val="000000"/>
                <w:sz w:val="20"/>
                <w:szCs w:val="20"/>
                <w:lang w:val="en-US"/>
              </w:rPr>
            </w:pPr>
            <w:r w:rsidRPr="00F45D4B">
              <w:rPr>
                <w:color w:val="000000"/>
                <w:sz w:val="20"/>
                <w:szCs w:val="20"/>
                <w:lang w:val="en-US"/>
              </w:rPr>
              <w:t>-</w:t>
            </w:r>
          </w:p>
        </w:tc>
        <w:tc>
          <w:tcPr>
            <w:tcW w:w="709" w:type="dxa"/>
          </w:tcPr>
          <w:p w:rsidR="00F45D4B" w:rsidRPr="00F138C9" w:rsidRDefault="00F138C9" w:rsidP="00F45D4B">
            <w:pPr>
              <w:jc w:val="center"/>
              <w:rPr>
                <w:color w:val="000000"/>
                <w:sz w:val="20"/>
                <w:szCs w:val="20"/>
              </w:rPr>
            </w:pPr>
            <w:r>
              <w:rPr>
                <w:color w:val="000000"/>
                <w:sz w:val="20"/>
                <w:szCs w:val="20"/>
              </w:rPr>
              <w:t>30</w:t>
            </w:r>
          </w:p>
        </w:tc>
        <w:tc>
          <w:tcPr>
            <w:tcW w:w="708" w:type="dxa"/>
          </w:tcPr>
          <w:p w:rsidR="00F45D4B" w:rsidRPr="00F45D4B" w:rsidRDefault="00F45D4B" w:rsidP="00F45D4B">
            <w:pPr>
              <w:jc w:val="center"/>
              <w:rPr>
                <w:color w:val="000000"/>
                <w:sz w:val="20"/>
                <w:szCs w:val="20"/>
                <w:lang w:val="en-US"/>
              </w:rPr>
            </w:pPr>
            <w:r w:rsidRPr="00F45D4B">
              <w:rPr>
                <w:color w:val="000000"/>
                <w:sz w:val="20"/>
                <w:szCs w:val="20"/>
                <w:lang w:val="en-US"/>
              </w:rPr>
              <w:t>2</w:t>
            </w:r>
          </w:p>
        </w:tc>
        <w:tc>
          <w:tcPr>
            <w:tcW w:w="709" w:type="dxa"/>
          </w:tcPr>
          <w:p w:rsidR="00F45D4B" w:rsidRPr="00F45D4B" w:rsidRDefault="00F45D4B" w:rsidP="00F45D4B">
            <w:pPr>
              <w:jc w:val="center"/>
              <w:rPr>
                <w:color w:val="000000"/>
                <w:sz w:val="20"/>
                <w:szCs w:val="20"/>
                <w:lang w:val="en-US"/>
              </w:rPr>
            </w:pPr>
            <w:r w:rsidRPr="00F45D4B">
              <w:rPr>
                <w:color w:val="000000"/>
                <w:sz w:val="20"/>
                <w:szCs w:val="20"/>
                <w:lang w:val="en-US"/>
              </w:rPr>
              <w:t>2</w:t>
            </w:r>
          </w:p>
        </w:tc>
        <w:tc>
          <w:tcPr>
            <w:tcW w:w="709" w:type="dxa"/>
          </w:tcPr>
          <w:p w:rsidR="00F45D4B" w:rsidRPr="00F138C9" w:rsidRDefault="00F138C9" w:rsidP="00F45D4B">
            <w:pPr>
              <w:jc w:val="center"/>
              <w:rPr>
                <w:color w:val="000000"/>
                <w:sz w:val="20"/>
                <w:szCs w:val="20"/>
              </w:rPr>
            </w:pPr>
            <w:r>
              <w:rPr>
                <w:color w:val="000000"/>
                <w:sz w:val="20"/>
                <w:szCs w:val="20"/>
              </w:rPr>
              <w:t>89</w:t>
            </w:r>
          </w:p>
        </w:tc>
        <w:tc>
          <w:tcPr>
            <w:tcW w:w="709" w:type="dxa"/>
          </w:tcPr>
          <w:p w:rsidR="00F45D4B" w:rsidRPr="00F45D4B" w:rsidRDefault="00F45D4B" w:rsidP="00F45D4B">
            <w:pPr>
              <w:jc w:val="center"/>
              <w:rPr>
                <w:color w:val="000000"/>
                <w:sz w:val="20"/>
                <w:szCs w:val="20"/>
                <w:lang w:val="en-US"/>
              </w:rPr>
            </w:pPr>
            <w:r w:rsidRPr="00F45D4B">
              <w:rPr>
                <w:color w:val="000000"/>
                <w:sz w:val="20"/>
                <w:szCs w:val="20"/>
                <w:lang w:val="en-US"/>
              </w:rPr>
              <w:t>27</w:t>
            </w:r>
          </w:p>
        </w:tc>
        <w:tc>
          <w:tcPr>
            <w:tcW w:w="850" w:type="dxa"/>
          </w:tcPr>
          <w:p w:rsidR="00F45D4B" w:rsidRPr="00F45D4B" w:rsidRDefault="00F45D4B" w:rsidP="00F45D4B">
            <w:pPr>
              <w:jc w:val="center"/>
              <w:rPr>
                <w:color w:val="000000"/>
                <w:sz w:val="20"/>
                <w:szCs w:val="20"/>
                <w:lang w:val="en-US"/>
              </w:rPr>
            </w:pPr>
            <w:r w:rsidRPr="00F45D4B">
              <w:rPr>
                <w:color w:val="000000"/>
                <w:sz w:val="20"/>
                <w:szCs w:val="20"/>
                <w:lang w:val="en-US"/>
              </w:rPr>
              <w:t>-</w:t>
            </w:r>
          </w:p>
        </w:tc>
        <w:tc>
          <w:tcPr>
            <w:tcW w:w="561" w:type="dxa"/>
          </w:tcPr>
          <w:p w:rsidR="00F45D4B" w:rsidRPr="00F45D4B" w:rsidRDefault="00F45D4B" w:rsidP="00F45D4B">
            <w:pPr>
              <w:jc w:val="center"/>
              <w:rPr>
                <w:color w:val="000000"/>
                <w:sz w:val="20"/>
                <w:szCs w:val="20"/>
                <w:lang w:val="en-US"/>
              </w:rPr>
            </w:pPr>
            <w:r w:rsidRPr="00F45D4B">
              <w:rPr>
                <w:color w:val="000000"/>
                <w:sz w:val="20"/>
                <w:szCs w:val="20"/>
                <w:lang w:val="en-US"/>
              </w:rPr>
              <w:t>+</w:t>
            </w:r>
          </w:p>
        </w:tc>
        <w:tc>
          <w:tcPr>
            <w:tcW w:w="567" w:type="dxa"/>
          </w:tcPr>
          <w:p w:rsidR="00F45D4B" w:rsidRPr="00F45D4B" w:rsidRDefault="00F45D4B" w:rsidP="00F45D4B">
            <w:pPr>
              <w:jc w:val="center"/>
              <w:rPr>
                <w:color w:val="000000"/>
                <w:sz w:val="20"/>
                <w:szCs w:val="20"/>
                <w:lang w:val="en-US"/>
              </w:rPr>
            </w:pPr>
            <w:r w:rsidRPr="00F45D4B">
              <w:rPr>
                <w:color w:val="000000"/>
                <w:sz w:val="20"/>
                <w:szCs w:val="20"/>
                <w:lang w:val="en-US"/>
              </w:rPr>
              <w:t>-</w:t>
            </w:r>
          </w:p>
        </w:tc>
      </w:tr>
      <w:tr w:rsidR="00F45D4B" w:rsidRPr="00F45D4B" w:rsidTr="00D37595">
        <w:tc>
          <w:tcPr>
            <w:tcW w:w="1135" w:type="dxa"/>
          </w:tcPr>
          <w:p w:rsidR="00F45D4B" w:rsidRPr="00F45D4B" w:rsidRDefault="00F45D4B" w:rsidP="00F45D4B">
            <w:pPr>
              <w:jc w:val="center"/>
              <w:rPr>
                <w:b/>
                <w:color w:val="000000"/>
                <w:sz w:val="20"/>
                <w:szCs w:val="20"/>
              </w:rPr>
            </w:pPr>
            <w:r w:rsidRPr="00F45D4B">
              <w:rPr>
                <w:b/>
                <w:color w:val="000000"/>
                <w:sz w:val="20"/>
                <w:szCs w:val="20"/>
              </w:rPr>
              <w:t>ИТОГО</w:t>
            </w:r>
          </w:p>
        </w:tc>
        <w:tc>
          <w:tcPr>
            <w:tcW w:w="709" w:type="dxa"/>
          </w:tcPr>
          <w:p w:rsidR="00F45D4B" w:rsidRPr="00F138C9" w:rsidRDefault="00F138C9" w:rsidP="00F45D4B">
            <w:pPr>
              <w:jc w:val="center"/>
              <w:rPr>
                <w:b/>
                <w:color w:val="000000"/>
                <w:sz w:val="20"/>
                <w:szCs w:val="20"/>
              </w:rPr>
            </w:pPr>
            <w:r>
              <w:rPr>
                <w:b/>
                <w:color w:val="000000"/>
                <w:sz w:val="20"/>
                <w:szCs w:val="20"/>
              </w:rPr>
              <w:t>180</w:t>
            </w:r>
          </w:p>
        </w:tc>
        <w:tc>
          <w:tcPr>
            <w:tcW w:w="850" w:type="dxa"/>
          </w:tcPr>
          <w:p w:rsidR="00F45D4B" w:rsidRPr="00F138C9" w:rsidRDefault="00F138C9" w:rsidP="00F45D4B">
            <w:pPr>
              <w:jc w:val="center"/>
              <w:rPr>
                <w:b/>
                <w:color w:val="000000"/>
                <w:sz w:val="20"/>
                <w:szCs w:val="20"/>
              </w:rPr>
            </w:pPr>
            <w:r>
              <w:rPr>
                <w:b/>
                <w:color w:val="000000"/>
                <w:sz w:val="20"/>
                <w:szCs w:val="20"/>
              </w:rPr>
              <w:t>64</w:t>
            </w:r>
          </w:p>
        </w:tc>
        <w:tc>
          <w:tcPr>
            <w:tcW w:w="709" w:type="dxa"/>
          </w:tcPr>
          <w:p w:rsidR="00F45D4B" w:rsidRPr="00F138C9" w:rsidRDefault="00F138C9" w:rsidP="00F45D4B">
            <w:pPr>
              <w:jc w:val="center"/>
              <w:rPr>
                <w:b/>
                <w:color w:val="000000"/>
                <w:sz w:val="20"/>
                <w:szCs w:val="20"/>
              </w:rPr>
            </w:pPr>
            <w:r>
              <w:rPr>
                <w:b/>
                <w:color w:val="000000"/>
                <w:sz w:val="20"/>
                <w:szCs w:val="20"/>
              </w:rPr>
              <w:t>30</w:t>
            </w:r>
          </w:p>
        </w:tc>
        <w:tc>
          <w:tcPr>
            <w:tcW w:w="709" w:type="dxa"/>
          </w:tcPr>
          <w:p w:rsidR="00F45D4B" w:rsidRPr="00F45D4B" w:rsidRDefault="00F45D4B" w:rsidP="00F45D4B">
            <w:pPr>
              <w:jc w:val="center"/>
              <w:rPr>
                <w:b/>
                <w:color w:val="000000"/>
                <w:sz w:val="20"/>
                <w:szCs w:val="20"/>
                <w:lang w:val="en-US"/>
              </w:rPr>
            </w:pPr>
            <w:r w:rsidRPr="00F45D4B">
              <w:rPr>
                <w:b/>
                <w:color w:val="000000"/>
                <w:sz w:val="20"/>
                <w:szCs w:val="20"/>
                <w:lang w:val="en-US"/>
              </w:rPr>
              <w:t>-</w:t>
            </w:r>
          </w:p>
        </w:tc>
        <w:tc>
          <w:tcPr>
            <w:tcW w:w="709" w:type="dxa"/>
          </w:tcPr>
          <w:p w:rsidR="00F45D4B" w:rsidRPr="00F138C9" w:rsidRDefault="00F138C9" w:rsidP="00F45D4B">
            <w:pPr>
              <w:jc w:val="center"/>
              <w:rPr>
                <w:b/>
                <w:color w:val="000000"/>
                <w:sz w:val="20"/>
                <w:szCs w:val="20"/>
              </w:rPr>
            </w:pPr>
            <w:r>
              <w:rPr>
                <w:b/>
                <w:color w:val="000000"/>
                <w:sz w:val="20"/>
                <w:szCs w:val="20"/>
              </w:rPr>
              <w:t>30</w:t>
            </w:r>
          </w:p>
        </w:tc>
        <w:tc>
          <w:tcPr>
            <w:tcW w:w="708" w:type="dxa"/>
          </w:tcPr>
          <w:p w:rsidR="00F45D4B" w:rsidRPr="00F45D4B" w:rsidRDefault="00F45D4B" w:rsidP="00F45D4B">
            <w:pPr>
              <w:jc w:val="center"/>
              <w:rPr>
                <w:b/>
                <w:color w:val="000000"/>
                <w:sz w:val="20"/>
                <w:szCs w:val="20"/>
                <w:lang w:val="en-US"/>
              </w:rPr>
            </w:pPr>
            <w:r w:rsidRPr="00F45D4B">
              <w:rPr>
                <w:b/>
                <w:color w:val="000000"/>
                <w:sz w:val="20"/>
                <w:szCs w:val="20"/>
                <w:lang w:val="en-US"/>
              </w:rPr>
              <w:t>2</w:t>
            </w:r>
          </w:p>
        </w:tc>
        <w:tc>
          <w:tcPr>
            <w:tcW w:w="709" w:type="dxa"/>
          </w:tcPr>
          <w:p w:rsidR="00F45D4B" w:rsidRPr="00F45D4B" w:rsidRDefault="00F45D4B" w:rsidP="00F45D4B">
            <w:pPr>
              <w:jc w:val="center"/>
              <w:rPr>
                <w:b/>
                <w:color w:val="000000"/>
                <w:sz w:val="20"/>
                <w:szCs w:val="20"/>
                <w:lang w:val="en-US"/>
              </w:rPr>
            </w:pPr>
            <w:r w:rsidRPr="00F45D4B">
              <w:rPr>
                <w:b/>
                <w:color w:val="000000"/>
                <w:sz w:val="20"/>
                <w:szCs w:val="20"/>
                <w:lang w:val="en-US"/>
              </w:rPr>
              <w:t>2</w:t>
            </w:r>
          </w:p>
        </w:tc>
        <w:tc>
          <w:tcPr>
            <w:tcW w:w="709" w:type="dxa"/>
          </w:tcPr>
          <w:p w:rsidR="00F45D4B" w:rsidRPr="00F138C9" w:rsidRDefault="00F138C9" w:rsidP="00F45D4B">
            <w:pPr>
              <w:jc w:val="center"/>
              <w:rPr>
                <w:b/>
                <w:color w:val="000000"/>
                <w:sz w:val="20"/>
                <w:szCs w:val="20"/>
              </w:rPr>
            </w:pPr>
            <w:r>
              <w:rPr>
                <w:b/>
                <w:color w:val="000000"/>
                <w:sz w:val="20"/>
                <w:szCs w:val="20"/>
              </w:rPr>
              <w:t>89</w:t>
            </w:r>
          </w:p>
        </w:tc>
        <w:tc>
          <w:tcPr>
            <w:tcW w:w="709" w:type="dxa"/>
          </w:tcPr>
          <w:p w:rsidR="00F45D4B" w:rsidRPr="00F45D4B" w:rsidRDefault="00F45D4B" w:rsidP="00F45D4B">
            <w:pPr>
              <w:jc w:val="center"/>
              <w:rPr>
                <w:b/>
                <w:color w:val="000000"/>
                <w:sz w:val="20"/>
                <w:szCs w:val="20"/>
                <w:lang w:val="en-US"/>
              </w:rPr>
            </w:pPr>
            <w:r w:rsidRPr="00F45D4B">
              <w:rPr>
                <w:b/>
                <w:color w:val="000000"/>
                <w:sz w:val="20"/>
                <w:szCs w:val="20"/>
                <w:lang w:val="en-US"/>
              </w:rPr>
              <w:t>27</w:t>
            </w:r>
          </w:p>
        </w:tc>
        <w:tc>
          <w:tcPr>
            <w:tcW w:w="850" w:type="dxa"/>
          </w:tcPr>
          <w:p w:rsidR="00F45D4B" w:rsidRPr="00F45D4B" w:rsidRDefault="00F45D4B" w:rsidP="00F45D4B">
            <w:pPr>
              <w:jc w:val="center"/>
              <w:rPr>
                <w:b/>
                <w:color w:val="000000"/>
                <w:sz w:val="20"/>
                <w:szCs w:val="20"/>
                <w:lang w:val="en-US"/>
              </w:rPr>
            </w:pPr>
            <w:r w:rsidRPr="00F45D4B">
              <w:rPr>
                <w:b/>
                <w:color w:val="000000"/>
                <w:sz w:val="20"/>
                <w:szCs w:val="20"/>
                <w:lang w:val="en-US"/>
              </w:rPr>
              <w:t>-</w:t>
            </w:r>
          </w:p>
        </w:tc>
        <w:tc>
          <w:tcPr>
            <w:tcW w:w="561" w:type="dxa"/>
          </w:tcPr>
          <w:p w:rsidR="00F45D4B" w:rsidRPr="00F45D4B" w:rsidRDefault="00F45D4B" w:rsidP="00F45D4B">
            <w:pPr>
              <w:jc w:val="center"/>
              <w:rPr>
                <w:b/>
                <w:color w:val="000000"/>
                <w:sz w:val="20"/>
                <w:szCs w:val="20"/>
                <w:lang w:val="en-US"/>
              </w:rPr>
            </w:pPr>
            <w:r w:rsidRPr="00F45D4B">
              <w:rPr>
                <w:b/>
                <w:color w:val="000000"/>
                <w:sz w:val="20"/>
                <w:szCs w:val="20"/>
                <w:lang w:val="en-US"/>
              </w:rPr>
              <w:t>+</w:t>
            </w:r>
          </w:p>
        </w:tc>
        <w:tc>
          <w:tcPr>
            <w:tcW w:w="567" w:type="dxa"/>
          </w:tcPr>
          <w:p w:rsidR="00F45D4B" w:rsidRPr="00F45D4B" w:rsidRDefault="00F45D4B" w:rsidP="00F45D4B">
            <w:pPr>
              <w:jc w:val="center"/>
              <w:rPr>
                <w:b/>
                <w:color w:val="000000"/>
                <w:sz w:val="20"/>
                <w:szCs w:val="20"/>
                <w:lang w:val="en-US"/>
              </w:rPr>
            </w:pPr>
            <w:r w:rsidRPr="00F45D4B">
              <w:rPr>
                <w:b/>
                <w:color w:val="000000"/>
                <w:sz w:val="20"/>
                <w:szCs w:val="20"/>
                <w:lang w:val="en-US"/>
              </w:rPr>
              <w:t>-</w:t>
            </w:r>
          </w:p>
        </w:tc>
      </w:tr>
      <w:tr w:rsidR="00F45D4B" w:rsidRPr="005F3011" w:rsidTr="00D37595">
        <w:tc>
          <w:tcPr>
            <w:tcW w:w="9634" w:type="dxa"/>
            <w:gridSpan w:val="13"/>
          </w:tcPr>
          <w:p w:rsidR="00F45D4B" w:rsidRPr="005F3011" w:rsidRDefault="00F45D4B" w:rsidP="00F45D4B">
            <w:pPr>
              <w:jc w:val="center"/>
              <w:rPr>
                <w:color w:val="000000"/>
                <w:sz w:val="20"/>
                <w:szCs w:val="20"/>
              </w:rPr>
            </w:pPr>
            <w:r w:rsidRPr="005F3011">
              <w:rPr>
                <w:color w:val="000000"/>
                <w:sz w:val="20"/>
                <w:szCs w:val="20"/>
              </w:rPr>
              <w:t>заочное обучение</w:t>
            </w:r>
          </w:p>
        </w:tc>
      </w:tr>
      <w:tr w:rsidR="00F45D4B" w:rsidRPr="00F45D4B" w:rsidTr="00D37595">
        <w:tc>
          <w:tcPr>
            <w:tcW w:w="1135" w:type="dxa"/>
          </w:tcPr>
          <w:p w:rsidR="00F45D4B" w:rsidRPr="00F45D4B" w:rsidRDefault="004A02ED" w:rsidP="00F45D4B">
            <w:pPr>
              <w:jc w:val="center"/>
              <w:rPr>
                <w:color w:val="000000"/>
                <w:sz w:val="20"/>
                <w:szCs w:val="20"/>
              </w:rPr>
            </w:pPr>
            <w:r>
              <w:rPr>
                <w:color w:val="000000"/>
                <w:sz w:val="20"/>
                <w:szCs w:val="20"/>
              </w:rPr>
              <w:t>6</w:t>
            </w:r>
          </w:p>
        </w:tc>
        <w:tc>
          <w:tcPr>
            <w:tcW w:w="709" w:type="dxa"/>
          </w:tcPr>
          <w:p w:rsidR="00F45D4B" w:rsidRPr="00F45D4B" w:rsidRDefault="00F138C9" w:rsidP="00F45D4B">
            <w:pPr>
              <w:jc w:val="center"/>
              <w:rPr>
                <w:color w:val="000000"/>
                <w:sz w:val="20"/>
                <w:szCs w:val="20"/>
              </w:rPr>
            </w:pPr>
            <w:r>
              <w:rPr>
                <w:color w:val="000000"/>
                <w:sz w:val="20"/>
                <w:szCs w:val="20"/>
              </w:rPr>
              <w:t>180</w:t>
            </w:r>
          </w:p>
        </w:tc>
        <w:tc>
          <w:tcPr>
            <w:tcW w:w="850" w:type="dxa"/>
          </w:tcPr>
          <w:p w:rsidR="00F45D4B" w:rsidRPr="00F45D4B" w:rsidRDefault="00F45D4B" w:rsidP="00F45D4B">
            <w:pPr>
              <w:jc w:val="center"/>
              <w:rPr>
                <w:color w:val="000000"/>
                <w:sz w:val="20"/>
                <w:szCs w:val="20"/>
              </w:rPr>
            </w:pPr>
            <w:r w:rsidRPr="00F45D4B">
              <w:rPr>
                <w:color w:val="000000"/>
                <w:sz w:val="20"/>
                <w:szCs w:val="20"/>
              </w:rPr>
              <w:t>16</w:t>
            </w:r>
          </w:p>
        </w:tc>
        <w:tc>
          <w:tcPr>
            <w:tcW w:w="709" w:type="dxa"/>
          </w:tcPr>
          <w:p w:rsidR="00F45D4B" w:rsidRPr="00F45D4B" w:rsidRDefault="00F45D4B" w:rsidP="00F45D4B">
            <w:pPr>
              <w:jc w:val="center"/>
              <w:rPr>
                <w:color w:val="000000"/>
                <w:sz w:val="20"/>
                <w:szCs w:val="20"/>
              </w:rPr>
            </w:pPr>
            <w:r w:rsidRPr="00F45D4B">
              <w:rPr>
                <w:color w:val="000000"/>
                <w:sz w:val="20"/>
                <w:szCs w:val="20"/>
              </w:rPr>
              <w:t>6</w:t>
            </w:r>
          </w:p>
        </w:tc>
        <w:tc>
          <w:tcPr>
            <w:tcW w:w="709" w:type="dxa"/>
          </w:tcPr>
          <w:p w:rsidR="00F45D4B" w:rsidRPr="00F45D4B" w:rsidRDefault="00F45D4B" w:rsidP="00F45D4B">
            <w:pPr>
              <w:jc w:val="center"/>
              <w:rPr>
                <w:color w:val="000000"/>
                <w:sz w:val="20"/>
                <w:szCs w:val="20"/>
              </w:rPr>
            </w:pPr>
            <w:r w:rsidRPr="00F45D4B">
              <w:rPr>
                <w:color w:val="000000"/>
                <w:sz w:val="20"/>
                <w:szCs w:val="20"/>
              </w:rPr>
              <w:t>-</w:t>
            </w:r>
          </w:p>
        </w:tc>
        <w:tc>
          <w:tcPr>
            <w:tcW w:w="709" w:type="dxa"/>
          </w:tcPr>
          <w:p w:rsidR="00F45D4B" w:rsidRPr="00F45D4B" w:rsidRDefault="00F45D4B" w:rsidP="00F45D4B">
            <w:pPr>
              <w:jc w:val="center"/>
              <w:rPr>
                <w:color w:val="000000"/>
                <w:sz w:val="20"/>
                <w:szCs w:val="20"/>
              </w:rPr>
            </w:pPr>
            <w:r w:rsidRPr="00F45D4B">
              <w:rPr>
                <w:color w:val="000000"/>
                <w:sz w:val="20"/>
                <w:szCs w:val="20"/>
              </w:rPr>
              <w:t>6</w:t>
            </w:r>
          </w:p>
        </w:tc>
        <w:tc>
          <w:tcPr>
            <w:tcW w:w="708" w:type="dxa"/>
          </w:tcPr>
          <w:p w:rsidR="00F45D4B" w:rsidRPr="00F45D4B" w:rsidRDefault="00F45D4B" w:rsidP="00F45D4B">
            <w:pPr>
              <w:jc w:val="center"/>
              <w:rPr>
                <w:color w:val="000000"/>
                <w:sz w:val="20"/>
                <w:szCs w:val="20"/>
              </w:rPr>
            </w:pPr>
            <w:r w:rsidRPr="00F45D4B">
              <w:rPr>
                <w:color w:val="000000"/>
                <w:sz w:val="20"/>
                <w:szCs w:val="20"/>
              </w:rPr>
              <w:t>2</w:t>
            </w:r>
          </w:p>
        </w:tc>
        <w:tc>
          <w:tcPr>
            <w:tcW w:w="709" w:type="dxa"/>
          </w:tcPr>
          <w:p w:rsidR="00F45D4B" w:rsidRPr="00F45D4B" w:rsidRDefault="00F45D4B" w:rsidP="00F45D4B">
            <w:pPr>
              <w:jc w:val="center"/>
              <w:rPr>
                <w:color w:val="000000"/>
                <w:sz w:val="20"/>
                <w:szCs w:val="20"/>
              </w:rPr>
            </w:pPr>
            <w:r w:rsidRPr="00F45D4B">
              <w:rPr>
                <w:color w:val="000000"/>
                <w:sz w:val="20"/>
                <w:szCs w:val="20"/>
              </w:rPr>
              <w:t>2</w:t>
            </w:r>
          </w:p>
        </w:tc>
        <w:tc>
          <w:tcPr>
            <w:tcW w:w="709" w:type="dxa"/>
          </w:tcPr>
          <w:p w:rsidR="00F45D4B" w:rsidRPr="00F45D4B" w:rsidRDefault="00F138C9" w:rsidP="00F45D4B">
            <w:pPr>
              <w:jc w:val="center"/>
              <w:rPr>
                <w:color w:val="000000"/>
                <w:sz w:val="20"/>
                <w:szCs w:val="20"/>
              </w:rPr>
            </w:pPr>
            <w:r>
              <w:rPr>
                <w:color w:val="000000"/>
                <w:sz w:val="20"/>
                <w:szCs w:val="20"/>
              </w:rPr>
              <w:t>164</w:t>
            </w:r>
          </w:p>
        </w:tc>
        <w:tc>
          <w:tcPr>
            <w:tcW w:w="709" w:type="dxa"/>
          </w:tcPr>
          <w:p w:rsidR="00F45D4B" w:rsidRPr="00F45D4B" w:rsidRDefault="00F45D4B" w:rsidP="00F45D4B">
            <w:pPr>
              <w:jc w:val="center"/>
              <w:rPr>
                <w:color w:val="000000"/>
                <w:sz w:val="20"/>
                <w:szCs w:val="20"/>
              </w:rPr>
            </w:pPr>
            <w:r w:rsidRPr="00F45D4B">
              <w:rPr>
                <w:color w:val="000000"/>
                <w:sz w:val="20"/>
                <w:szCs w:val="20"/>
              </w:rPr>
              <w:t>-</w:t>
            </w:r>
          </w:p>
        </w:tc>
        <w:tc>
          <w:tcPr>
            <w:tcW w:w="850" w:type="dxa"/>
          </w:tcPr>
          <w:p w:rsidR="00F45D4B" w:rsidRPr="00F45D4B" w:rsidRDefault="00F45D4B" w:rsidP="00F45D4B">
            <w:pPr>
              <w:jc w:val="center"/>
              <w:rPr>
                <w:color w:val="000000"/>
                <w:sz w:val="20"/>
                <w:szCs w:val="20"/>
              </w:rPr>
            </w:pPr>
            <w:proofErr w:type="spellStart"/>
            <w:r w:rsidRPr="00F45D4B">
              <w:rPr>
                <w:color w:val="000000"/>
                <w:sz w:val="20"/>
                <w:szCs w:val="20"/>
              </w:rPr>
              <w:t>Контр.раб</w:t>
            </w:r>
            <w:proofErr w:type="spellEnd"/>
            <w:r w:rsidRPr="00F45D4B">
              <w:rPr>
                <w:color w:val="000000"/>
                <w:sz w:val="20"/>
                <w:szCs w:val="20"/>
              </w:rPr>
              <w:t>.</w:t>
            </w:r>
          </w:p>
        </w:tc>
        <w:tc>
          <w:tcPr>
            <w:tcW w:w="561" w:type="dxa"/>
          </w:tcPr>
          <w:p w:rsidR="00F45D4B" w:rsidRPr="00F45D4B" w:rsidRDefault="00F45D4B" w:rsidP="00F45D4B">
            <w:pPr>
              <w:jc w:val="center"/>
              <w:rPr>
                <w:color w:val="000000"/>
                <w:sz w:val="20"/>
                <w:szCs w:val="20"/>
              </w:rPr>
            </w:pPr>
            <w:r w:rsidRPr="00F45D4B">
              <w:rPr>
                <w:color w:val="000000"/>
                <w:sz w:val="20"/>
                <w:szCs w:val="20"/>
              </w:rPr>
              <w:t>+</w:t>
            </w:r>
          </w:p>
        </w:tc>
        <w:tc>
          <w:tcPr>
            <w:tcW w:w="567" w:type="dxa"/>
          </w:tcPr>
          <w:p w:rsidR="00F45D4B" w:rsidRPr="00F45D4B" w:rsidRDefault="00F45D4B" w:rsidP="00F45D4B">
            <w:pPr>
              <w:jc w:val="center"/>
              <w:rPr>
                <w:color w:val="000000"/>
                <w:sz w:val="20"/>
                <w:szCs w:val="20"/>
              </w:rPr>
            </w:pPr>
            <w:r w:rsidRPr="00F45D4B">
              <w:rPr>
                <w:color w:val="000000"/>
                <w:sz w:val="20"/>
                <w:szCs w:val="20"/>
              </w:rPr>
              <w:t>-</w:t>
            </w:r>
          </w:p>
        </w:tc>
      </w:tr>
      <w:tr w:rsidR="00F45D4B" w:rsidRPr="00F45D4B" w:rsidTr="00D37595">
        <w:tc>
          <w:tcPr>
            <w:tcW w:w="1135" w:type="dxa"/>
          </w:tcPr>
          <w:p w:rsidR="00F45D4B" w:rsidRPr="00F45D4B" w:rsidRDefault="00F45D4B" w:rsidP="00F45D4B">
            <w:pPr>
              <w:rPr>
                <w:b/>
                <w:color w:val="000000"/>
                <w:sz w:val="20"/>
                <w:szCs w:val="20"/>
              </w:rPr>
            </w:pPr>
            <w:r w:rsidRPr="00F45D4B">
              <w:rPr>
                <w:b/>
                <w:color w:val="000000"/>
                <w:sz w:val="20"/>
                <w:szCs w:val="20"/>
              </w:rPr>
              <w:t>ИТОГО</w:t>
            </w:r>
          </w:p>
        </w:tc>
        <w:tc>
          <w:tcPr>
            <w:tcW w:w="709" w:type="dxa"/>
          </w:tcPr>
          <w:p w:rsidR="00F45D4B" w:rsidRPr="00F45D4B" w:rsidRDefault="00F138C9" w:rsidP="00F45D4B">
            <w:pPr>
              <w:jc w:val="center"/>
              <w:rPr>
                <w:b/>
                <w:color w:val="000000"/>
                <w:sz w:val="20"/>
                <w:szCs w:val="20"/>
              </w:rPr>
            </w:pPr>
            <w:r>
              <w:rPr>
                <w:b/>
                <w:color w:val="000000"/>
                <w:sz w:val="20"/>
                <w:szCs w:val="20"/>
              </w:rPr>
              <w:t>180</w:t>
            </w:r>
          </w:p>
        </w:tc>
        <w:tc>
          <w:tcPr>
            <w:tcW w:w="850" w:type="dxa"/>
          </w:tcPr>
          <w:p w:rsidR="00F45D4B" w:rsidRPr="00F45D4B" w:rsidRDefault="00F45D4B" w:rsidP="00F45D4B">
            <w:pPr>
              <w:jc w:val="center"/>
              <w:rPr>
                <w:b/>
                <w:color w:val="000000"/>
                <w:sz w:val="20"/>
                <w:szCs w:val="20"/>
              </w:rPr>
            </w:pPr>
            <w:r w:rsidRPr="00F45D4B">
              <w:rPr>
                <w:b/>
                <w:color w:val="000000"/>
                <w:sz w:val="20"/>
                <w:szCs w:val="20"/>
              </w:rPr>
              <w:t>16</w:t>
            </w:r>
          </w:p>
        </w:tc>
        <w:tc>
          <w:tcPr>
            <w:tcW w:w="709" w:type="dxa"/>
          </w:tcPr>
          <w:p w:rsidR="00F45D4B" w:rsidRPr="00F45D4B" w:rsidRDefault="00F45D4B" w:rsidP="00F45D4B">
            <w:pPr>
              <w:jc w:val="center"/>
              <w:rPr>
                <w:b/>
                <w:color w:val="000000"/>
                <w:sz w:val="20"/>
                <w:szCs w:val="20"/>
              </w:rPr>
            </w:pPr>
            <w:r w:rsidRPr="00F45D4B">
              <w:rPr>
                <w:b/>
                <w:color w:val="000000"/>
                <w:sz w:val="20"/>
                <w:szCs w:val="20"/>
              </w:rPr>
              <w:t>6</w:t>
            </w:r>
          </w:p>
        </w:tc>
        <w:tc>
          <w:tcPr>
            <w:tcW w:w="709" w:type="dxa"/>
          </w:tcPr>
          <w:p w:rsidR="00F45D4B" w:rsidRPr="00F45D4B" w:rsidRDefault="00F45D4B" w:rsidP="00F45D4B">
            <w:pPr>
              <w:jc w:val="center"/>
              <w:rPr>
                <w:b/>
                <w:color w:val="000000"/>
                <w:sz w:val="20"/>
                <w:szCs w:val="20"/>
              </w:rPr>
            </w:pPr>
            <w:r w:rsidRPr="00F45D4B">
              <w:rPr>
                <w:b/>
                <w:color w:val="000000"/>
                <w:sz w:val="20"/>
                <w:szCs w:val="20"/>
              </w:rPr>
              <w:t>-</w:t>
            </w:r>
          </w:p>
        </w:tc>
        <w:tc>
          <w:tcPr>
            <w:tcW w:w="709" w:type="dxa"/>
          </w:tcPr>
          <w:p w:rsidR="00F45D4B" w:rsidRPr="00F45D4B" w:rsidRDefault="00F45D4B" w:rsidP="00F45D4B">
            <w:pPr>
              <w:jc w:val="center"/>
              <w:rPr>
                <w:b/>
                <w:color w:val="000000"/>
                <w:sz w:val="20"/>
                <w:szCs w:val="20"/>
              </w:rPr>
            </w:pPr>
            <w:r w:rsidRPr="00F45D4B">
              <w:rPr>
                <w:b/>
                <w:color w:val="000000"/>
                <w:sz w:val="20"/>
                <w:szCs w:val="20"/>
              </w:rPr>
              <w:t>6</w:t>
            </w:r>
          </w:p>
        </w:tc>
        <w:tc>
          <w:tcPr>
            <w:tcW w:w="708" w:type="dxa"/>
          </w:tcPr>
          <w:p w:rsidR="00F45D4B" w:rsidRPr="00F45D4B" w:rsidRDefault="00F45D4B" w:rsidP="00F45D4B">
            <w:pPr>
              <w:jc w:val="center"/>
              <w:rPr>
                <w:b/>
                <w:color w:val="000000"/>
                <w:sz w:val="20"/>
                <w:szCs w:val="20"/>
              </w:rPr>
            </w:pPr>
            <w:r w:rsidRPr="00F45D4B">
              <w:rPr>
                <w:b/>
                <w:color w:val="000000"/>
                <w:sz w:val="20"/>
                <w:szCs w:val="20"/>
              </w:rPr>
              <w:t>2</w:t>
            </w:r>
          </w:p>
        </w:tc>
        <w:tc>
          <w:tcPr>
            <w:tcW w:w="709" w:type="dxa"/>
          </w:tcPr>
          <w:p w:rsidR="00F45D4B" w:rsidRPr="00F45D4B" w:rsidRDefault="00F45D4B" w:rsidP="00F45D4B">
            <w:pPr>
              <w:jc w:val="center"/>
              <w:rPr>
                <w:b/>
                <w:color w:val="000000"/>
                <w:sz w:val="20"/>
                <w:szCs w:val="20"/>
              </w:rPr>
            </w:pPr>
            <w:r w:rsidRPr="00F45D4B">
              <w:rPr>
                <w:b/>
                <w:color w:val="000000"/>
                <w:sz w:val="20"/>
                <w:szCs w:val="20"/>
              </w:rPr>
              <w:t>2</w:t>
            </w:r>
          </w:p>
        </w:tc>
        <w:tc>
          <w:tcPr>
            <w:tcW w:w="709" w:type="dxa"/>
          </w:tcPr>
          <w:p w:rsidR="00F45D4B" w:rsidRPr="00F45D4B" w:rsidRDefault="00F138C9" w:rsidP="00F45D4B">
            <w:pPr>
              <w:jc w:val="center"/>
              <w:rPr>
                <w:b/>
                <w:color w:val="000000"/>
                <w:sz w:val="20"/>
                <w:szCs w:val="20"/>
              </w:rPr>
            </w:pPr>
            <w:r>
              <w:rPr>
                <w:b/>
                <w:color w:val="000000"/>
                <w:sz w:val="20"/>
                <w:szCs w:val="20"/>
              </w:rPr>
              <w:t>164</w:t>
            </w:r>
          </w:p>
        </w:tc>
        <w:tc>
          <w:tcPr>
            <w:tcW w:w="709" w:type="dxa"/>
          </w:tcPr>
          <w:p w:rsidR="00F45D4B" w:rsidRPr="00F45D4B" w:rsidRDefault="00F45D4B" w:rsidP="00F45D4B">
            <w:pPr>
              <w:jc w:val="center"/>
              <w:rPr>
                <w:b/>
                <w:color w:val="000000"/>
                <w:sz w:val="20"/>
                <w:szCs w:val="20"/>
              </w:rPr>
            </w:pPr>
            <w:r w:rsidRPr="00F45D4B">
              <w:rPr>
                <w:b/>
                <w:color w:val="000000"/>
                <w:sz w:val="20"/>
                <w:szCs w:val="20"/>
              </w:rPr>
              <w:t>-</w:t>
            </w:r>
          </w:p>
        </w:tc>
        <w:tc>
          <w:tcPr>
            <w:tcW w:w="850" w:type="dxa"/>
          </w:tcPr>
          <w:p w:rsidR="00F45D4B" w:rsidRPr="00F45D4B" w:rsidRDefault="00F45D4B" w:rsidP="00F45D4B">
            <w:pPr>
              <w:jc w:val="center"/>
              <w:rPr>
                <w:b/>
                <w:color w:val="000000"/>
                <w:sz w:val="20"/>
                <w:szCs w:val="20"/>
              </w:rPr>
            </w:pPr>
            <w:proofErr w:type="spellStart"/>
            <w:r w:rsidRPr="00F45D4B">
              <w:rPr>
                <w:b/>
                <w:color w:val="000000"/>
                <w:sz w:val="20"/>
                <w:szCs w:val="20"/>
              </w:rPr>
              <w:t>Контр.раб</w:t>
            </w:r>
            <w:proofErr w:type="spellEnd"/>
            <w:r w:rsidRPr="00F45D4B">
              <w:rPr>
                <w:b/>
                <w:color w:val="000000"/>
                <w:sz w:val="20"/>
                <w:szCs w:val="20"/>
              </w:rPr>
              <w:t>.</w:t>
            </w:r>
          </w:p>
        </w:tc>
        <w:tc>
          <w:tcPr>
            <w:tcW w:w="561" w:type="dxa"/>
          </w:tcPr>
          <w:p w:rsidR="00F45D4B" w:rsidRPr="00F45D4B" w:rsidRDefault="00F45D4B" w:rsidP="00F45D4B">
            <w:pPr>
              <w:jc w:val="center"/>
              <w:rPr>
                <w:b/>
                <w:color w:val="000000"/>
                <w:sz w:val="20"/>
                <w:szCs w:val="20"/>
              </w:rPr>
            </w:pPr>
            <w:r w:rsidRPr="00F45D4B">
              <w:rPr>
                <w:b/>
                <w:color w:val="000000"/>
                <w:sz w:val="20"/>
                <w:szCs w:val="20"/>
              </w:rPr>
              <w:t>+</w:t>
            </w:r>
          </w:p>
        </w:tc>
        <w:tc>
          <w:tcPr>
            <w:tcW w:w="567" w:type="dxa"/>
          </w:tcPr>
          <w:p w:rsidR="00F45D4B" w:rsidRPr="00F45D4B" w:rsidRDefault="00F45D4B" w:rsidP="00F45D4B">
            <w:pPr>
              <w:jc w:val="center"/>
              <w:rPr>
                <w:b/>
                <w:color w:val="000000"/>
                <w:sz w:val="20"/>
                <w:szCs w:val="20"/>
              </w:rPr>
            </w:pPr>
            <w:r w:rsidRPr="00F45D4B">
              <w:rPr>
                <w:b/>
                <w:color w:val="000000"/>
                <w:sz w:val="20"/>
                <w:szCs w:val="20"/>
              </w:rPr>
              <w:t>-</w:t>
            </w:r>
          </w:p>
        </w:tc>
      </w:tr>
    </w:tbl>
    <w:p w:rsidR="00FB42F3" w:rsidRDefault="00FB42F3" w:rsidP="00202D0E"/>
    <w:p w:rsidR="009A4F95" w:rsidRDefault="009A4F95" w:rsidP="00202D0E"/>
    <w:p w:rsidR="009A4F95" w:rsidRDefault="009A4F95" w:rsidP="00202D0E"/>
    <w:p w:rsidR="009A4F95" w:rsidRDefault="009A4F95" w:rsidP="00202D0E"/>
    <w:p w:rsidR="009A4F95" w:rsidRDefault="009A4F95" w:rsidP="00202D0E">
      <w:pPr>
        <w:sectPr w:rsidR="009A4F95" w:rsidSect="00202D0E">
          <w:type w:val="nextColumn"/>
          <w:pgSz w:w="11906" w:h="16838"/>
          <w:pgMar w:top="1134" w:right="851" w:bottom="1134" w:left="1701" w:header="708" w:footer="708" w:gutter="0"/>
          <w:pgNumType w:start="3"/>
          <w:cols w:space="708"/>
          <w:docGrid w:linePitch="360"/>
        </w:sectPr>
      </w:pPr>
    </w:p>
    <w:p w:rsidR="009A4F95" w:rsidRPr="009A4F95" w:rsidRDefault="009A4F95" w:rsidP="00202D0E">
      <w:pPr>
        <w:widowControl w:val="0"/>
        <w:rPr>
          <w:color w:val="000000"/>
        </w:rPr>
      </w:pPr>
      <w:r w:rsidRPr="009A4F95">
        <w:rPr>
          <w:color w:val="000000"/>
        </w:rPr>
        <w:lastRenderedPageBreak/>
        <w:t>3.1.1</w:t>
      </w:r>
      <w:r w:rsidRPr="009A4F95">
        <w:rPr>
          <w:i/>
          <w:color w:val="000000"/>
        </w:rPr>
        <w:t>.</w:t>
      </w:r>
      <w:r>
        <w:rPr>
          <w:i/>
          <w:color w:val="000000"/>
        </w:rPr>
        <w:t xml:space="preserve"> </w:t>
      </w:r>
      <w:r w:rsidRPr="009A4F95">
        <w:rPr>
          <w:color w:val="000000"/>
        </w:rPr>
        <w:t xml:space="preserve">Объем часов и зачетных единиц по дисциплине </w:t>
      </w:r>
    </w:p>
    <w:tbl>
      <w:tblPr>
        <w:tblW w:w="1545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63"/>
        <w:gridCol w:w="992"/>
        <w:gridCol w:w="1560"/>
        <w:gridCol w:w="708"/>
        <w:gridCol w:w="851"/>
        <w:gridCol w:w="709"/>
        <w:gridCol w:w="850"/>
        <w:gridCol w:w="709"/>
        <w:gridCol w:w="850"/>
        <w:gridCol w:w="709"/>
        <w:gridCol w:w="851"/>
      </w:tblGrid>
      <w:tr w:rsidR="009A4F95" w:rsidRPr="009A4F95" w:rsidTr="009A4F95">
        <w:tc>
          <w:tcPr>
            <w:tcW w:w="6663" w:type="dxa"/>
            <w:vMerge w:val="restart"/>
            <w:shd w:val="clear" w:color="auto" w:fill="auto"/>
          </w:tcPr>
          <w:p w:rsidR="009A4F95" w:rsidRPr="009A4F95" w:rsidRDefault="009A4F95" w:rsidP="00202D0E">
            <w:pPr>
              <w:widowControl w:val="0"/>
              <w:jc w:val="center"/>
              <w:rPr>
                <w:bCs/>
                <w:sz w:val="20"/>
                <w:szCs w:val="20"/>
              </w:rPr>
            </w:pPr>
            <w:r w:rsidRPr="009A4F95">
              <w:rPr>
                <w:bCs/>
                <w:sz w:val="20"/>
                <w:szCs w:val="20"/>
              </w:rPr>
              <w:t>Наименование раздела (модуля)</w:t>
            </w:r>
          </w:p>
          <w:p w:rsidR="009A4F95" w:rsidRPr="009A4F95" w:rsidRDefault="009A4F95" w:rsidP="00202D0E">
            <w:pPr>
              <w:widowControl w:val="0"/>
              <w:jc w:val="center"/>
              <w:rPr>
                <w:rFonts w:eastAsia="Arial Unicode MS"/>
                <w:bCs/>
                <w:sz w:val="20"/>
                <w:szCs w:val="20"/>
              </w:rPr>
            </w:pPr>
            <w:r w:rsidRPr="009A4F95">
              <w:rPr>
                <w:bCs/>
                <w:sz w:val="20"/>
                <w:szCs w:val="20"/>
              </w:rPr>
              <w:t>Наименование темы дисциплины</w:t>
            </w:r>
          </w:p>
        </w:tc>
        <w:tc>
          <w:tcPr>
            <w:tcW w:w="992" w:type="dxa"/>
            <w:vMerge w:val="restart"/>
            <w:shd w:val="clear" w:color="auto" w:fill="auto"/>
          </w:tcPr>
          <w:p w:rsidR="009A4F95" w:rsidRPr="009A4F95" w:rsidRDefault="009A4F95" w:rsidP="00202D0E">
            <w:pPr>
              <w:jc w:val="center"/>
              <w:rPr>
                <w:sz w:val="20"/>
                <w:szCs w:val="20"/>
              </w:rPr>
            </w:pPr>
            <w:r w:rsidRPr="009A4F95">
              <w:rPr>
                <w:sz w:val="20"/>
                <w:szCs w:val="20"/>
              </w:rPr>
              <w:t>Всего часов</w:t>
            </w:r>
          </w:p>
        </w:tc>
        <w:tc>
          <w:tcPr>
            <w:tcW w:w="1560" w:type="dxa"/>
            <w:vMerge w:val="restart"/>
            <w:shd w:val="clear" w:color="auto" w:fill="auto"/>
          </w:tcPr>
          <w:p w:rsidR="009A4F95" w:rsidRPr="009A4F95" w:rsidRDefault="009A4F95" w:rsidP="00202D0E">
            <w:pPr>
              <w:jc w:val="center"/>
              <w:rPr>
                <w:sz w:val="20"/>
                <w:szCs w:val="20"/>
              </w:rPr>
            </w:pPr>
            <w:r w:rsidRPr="009A4F95">
              <w:rPr>
                <w:sz w:val="20"/>
                <w:szCs w:val="20"/>
              </w:rPr>
              <w:t>Формирование компетенции</w:t>
            </w:r>
          </w:p>
        </w:tc>
        <w:tc>
          <w:tcPr>
            <w:tcW w:w="1559" w:type="dxa"/>
            <w:gridSpan w:val="2"/>
            <w:vMerge w:val="restart"/>
            <w:shd w:val="clear" w:color="auto" w:fill="auto"/>
          </w:tcPr>
          <w:p w:rsidR="009A4F95" w:rsidRPr="009A4F95" w:rsidRDefault="009A4F95" w:rsidP="00202D0E">
            <w:pPr>
              <w:jc w:val="center"/>
              <w:rPr>
                <w:sz w:val="20"/>
                <w:szCs w:val="20"/>
              </w:rPr>
            </w:pPr>
            <w:r w:rsidRPr="009A4F95">
              <w:rPr>
                <w:bCs/>
                <w:sz w:val="20"/>
                <w:szCs w:val="20"/>
              </w:rPr>
              <w:t>Аудитор</w:t>
            </w:r>
            <w:proofErr w:type="gramStart"/>
            <w:r w:rsidRPr="009A4F95">
              <w:rPr>
                <w:bCs/>
                <w:sz w:val="20"/>
                <w:szCs w:val="20"/>
              </w:rPr>
              <w:t>. занятия</w:t>
            </w:r>
            <w:proofErr w:type="gramEnd"/>
            <w:r w:rsidRPr="009A4F95">
              <w:rPr>
                <w:bCs/>
                <w:sz w:val="20"/>
                <w:szCs w:val="20"/>
              </w:rPr>
              <w:t xml:space="preserve"> </w:t>
            </w:r>
          </w:p>
        </w:tc>
        <w:tc>
          <w:tcPr>
            <w:tcW w:w="4678" w:type="dxa"/>
            <w:gridSpan w:val="6"/>
          </w:tcPr>
          <w:p w:rsidR="009A4F95" w:rsidRPr="009A4F95" w:rsidRDefault="009A4F95" w:rsidP="00202D0E">
            <w:pPr>
              <w:jc w:val="center"/>
              <w:rPr>
                <w:sz w:val="20"/>
                <w:szCs w:val="20"/>
              </w:rPr>
            </w:pPr>
            <w:r w:rsidRPr="009A4F95">
              <w:rPr>
                <w:sz w:val="20"/>
                <w:szCs w:val="20"/>
              </w:rPr>
              <w:t>в том числе</w:t>
            </w:r>
          </w:p>
        </w:tc>
      </w:tr>
      <w:tr w:rsidR="009A4F95" w:rsidRPr="009A4F95" w:rsidTr="009A4F95">
        <w:tc>
          <w:tcPr>
            <w:tcW w:w="6663" w:type="dxa"/>
            <w:vMerge/>
            <w:shd w:val="clear" w:color="auto" w:fill="auto"/>
          </w:tcPr>
          <w:p w:rsidR="009A4F95" w:rsidRPr="009A4F95" w:rsidRDefault="009A4F95" w:rsidP="00202D0E">
            <w:pPr>
              <w:widowControl w:val="0"/>
              <w:jc w:val="center"/>
              <w:rPr>
                <w:bCs/>
                <w:sz w:val="20"/>
                <w:szCs w:val="20"/>
              </w:rPr>
            </w:pPr>
          </w:p>
        </w:tc>
        <w:tc>
          <w:tcPr>
            <w:tcW w:w="992" w:type="dxa"/>
            <w:vMerge/>
            <w:shd w:val="clear" w:color="auto" w:fill="auto"/>
          </w:tcPr>
          <w:p w:rsidR="009A4F95" w:rsidRPr="009A4F95" w:rsidRDefault="009A4F95" w:rsidP="00202D0E">
            <w:pPr>
              <w:jc w:val="center"/>
              <w:rPr>
                <w:sz w:val="20"/>
                <w:szCs w:val="20"/>
              </w:rPr>
            </w:pPr>
          </w:p>
        </w:tc>
        <w:tc>
          <w:tcPr>
            <w:tcW w:w="1560" w:type="dxa"/>
            <w:vMerge/>
            <w:shd w:val="clear" w:color="auto" w:fill="auto"/>
          </w:tcPr>
          <w:p w:rsidR="009A4F95" w:rsidRPr="009A4F95" w:rsidRDefault="009A4F95" w:rsidP="00202D0E">
            <w:pPr>
              <w:jc w:val="center"/>
              <w:rPr>
                <w:sz w:val="20"/>
                <w:szCs w:val="20"/>
              </w:rPr>
            </w:pPr>
          </w:p>
        </w:tc>
        <w:tc>
          <w:tcPr>
            <w:tcW w:w="1559" w:type="dxa"/>
            <w:gridSpan w:val="2"/>
            <w:vMerge/>
            <w:shd w:val="clear" w:color="auto" w:fill="auto"/>
          </w:tcPr>
          <w:p w:rsidR="009A4F95" w:rsidRPr="009A4F95" w:rsidRDefault="009A4F95" w:rsidP="00202D0E">
            <w:pPr>
              <w:jc w:val="center"/>
              <w:rPr>
                <w:bCs/>
                <w:sz w:val="20"/>
                <w:szCs w:val="20"/>
              </w:rPr>
            </w:pPr>
          </w:p>
        </w:tc>
        <w:tc>
          <w:tcPr>
            <w:tcW w:w="1559" w:type="dxa"/>
            <w:gridSpan w:val="2"/>
          </w:tcPr>
          <w:p w:rsidR="009A4F95" w:rsidRPr="009A4F95" w:rsidRDefault="009A4F95" w:rsidP="00202D0E">
            <w:pPr>
              <w:jc w:val="center"/>
              <w:rPr>
                <w:sz w:val="20"/>
                <w:szCs w:val="20"/>
              </w:rPr>
            </w:pPr>
            <w:r w:rsidRPr="009A4F95">
              <w:rPr>
                <w:sz w:val="20"/>
                <w:szCs w:val="20"/>
              </w:rPr>
              <w:t>Лекция</w:t>
            </w:r>
          </w:p>
        </w:tc>
        <w:tc>
          <w:tcPr>
            <w:tcW w:w="1559" w:type="dxa"/>
            <w:gridSpan w:val="2"/>
          </w:tcPr>
          <w:p w:rsidR="009A4F95" w:rsidRPr="009A4F95" w:rsidRDefault="009A4F95" w:rsidP="00202D0E">
            <w:pPr>
              <w:jc w:val="center"/>
              <w:rPr>
                <w:sz w:val="20"/>
                <w:szCs w:val="20"/>
              </w:rPr>
            </w:pPr>
            <w:r w:rsidRPr="009A4F95">
              <w:rPr>
                <w:sz w:val="20"/>
                <w:szCs w:val="20"/>
              </w:rPr>
              <w:t>Практика</w:t>
            </w:r>
          </w:p>
        </w:tc>
        <w:tc>
          <w:tcPr>
            <w:tcW w:w="1560" w:type="dxa"/>
            <w:gridSpan w:val="2"/>
          </w:tcPr>
          <w:p w:rsidR="009A4F95" w:rsidRPr="009A4F95" w:rsidRDefault="009A4F95" w:rsidP="00202D0E">
            <w:pPr>
              <w:jc w:val="center"/>
              <w:rPr>
                <w:sz w:val="20"/>
                <w:szCs w:val="20"/>
              </w:rPr>
            </w:pPr>
            <w:r w:rsidRPr="009A4F95">
              <w:rPr>
                <w:sz w:val="20"/>
                <w:szCs w:val="20"/>
              </w:rPr>
              <w:t>СРС</w:t>
            </w:r>
          </w:p>
        </w:tc>
      </w:tr>
      <w:tr w:rsidR="009A4F95" w:rsidRPr="009A4F95" w:rsidTr="009A4F95">
        <w:tc>
          <w:tcPr>
            <w:tcW w:w="6663" w:type="dxa"/>
            <w:vMerge/>
            <w:shd w:val="clear" w:color="auto" w:fill="auto"/>
          </w:tcPr>
          <w:p w:rsidR="009A4F95" w:rsidRPr="009A4F95" w:rsidRDefault="009A4F95" w:rsidP="00202D0E">
            <w:pPr>
              <w:widowControl w:val="0"/>
              <w:rPr>
                <w:rFonts w:eastAsia="Arial Unicode MS"/>
                <w:bCs/>
                <w:sz w:val="20"/>
                <w:szCs w:val="20"/>
              </w:rPr>
            </w:pPr>
          </w:p>
        </w:tc>
        <w:tc>
          <w:tcPr>
            <w:tcW w:w="992" w:type="dxa"/>
            <w:vMerge/>
            <w:shd w:val="clear" w:color="auto" w:fill="auto"/>
          </w:tcPr>
          <w:p w:rsidR="009A4F95" w:rsidRPr="009A4F95" w:rsidRDefault="009A4F95" w:rsidP="00202D0E">
            <w:pPr>
              <w:rPr>
                <w:sz w:val="20"/>
                <w:szCs w:val="20"/>
              </w:rPr>
            </w:pPr>
          </w:p>
        </w:tc>
        <w:tc>
          <w:tcPr>
            <w:tcW w:w="1560" w:type="dxa"/>
            <w:vMerge/>
            <w:shd w:val="clear" w:color="auto" w:fill="auto"/>
          </w:tcPr>
          <w:p w:rsidR="009A4F95" w:rsidRPr="009A4F95" w:rsidRDefault="009A4F95" w:rsidP="00202D0E">
            <w:pPr>
              <w:rPr>
                <w:sz w:val="20"/>
                <w:szCs w:val="20"/>
              </w:rPr>
            </w:pPr>
          </w:p>
        </w:tc>
        <w:tc>
          <w:tcPr>
            <w:tcW w:w="708" w:type="dxa"/>
            <w:shd w:val="clear" w:color="auto" w:fill="auto"/>
          </w:tcPr>
          <w:p w:rsidR="009A4F95" w:rsidRPr="009A4F95" w:rsidRDefault="009A4F95" w:rsidP="00202D0E">
            <w:pPr>
              <w:rPr>
                <w:sz w:val="20"/>
                <w:szCs w:val="20"/>
              </w:rPr>
            </w:pPr>
            <w:r w:rsidRPr="009A4F95">
              <w:rPr>
                <w:sz w:val="20"/>
                <w:szCs w:val="20"/>
              </w:rPr>
              <w:t>очно</w:t>
            </w:r>
          </w:p>
        </w:tc>
        <w:tc>
          <w:tcPr>
            <w:tcW w:w="851" w:type="dxa"/>
          </w:tcPr>
          <w:p w:rsidR="009A4F95" w:rsidRPr="009A4F95" w:rsidRDefault="009A4F95" w:rsidP="00202D0E">
            <w:pPr>
              <w:rPr>
                <w:sz w:val="20"/>
                <w:szCs w:val="20"/>
              </w:rPr>
            </w:pPr>
            <w:r w:rsidRPr="009A4F95">
              <w:rPr>
                <w:sz w:val="20"/>
                <w:szCs w:val="20"/>
              </w:rPr>
              <w:t>заочно</w:t>
            </w:r>
          </w:p>
        </w:tc>
        <w:tc>
          <w:tcPr>
            <w:tcW w:w="709" w:type="dxa"/>
            <w:shd w:val="clear" w:color="auto" w:fill="auto"/>
          </w:tcPr>
          <w:p w:rsidR="009A4F95" w:rsidRPr="009A4F95" w:rsidRDefault="009A4F95" w:rsidP="00202D0E">
            <w:pPr>
              <w:jc w:val="center"/>
              <w:rPr>
                <w:sz w:val="20"/>
                <w:szCs w:val="20"/>
              </w:rPr>
            </w:pPr>
            <w:r w:rsidRPr="009A4F95">
              <w:rPr>
                <w:sz w:val="20"/>
                <w:szCs w:val="20"/>
              </w:rPr>
              <w:t>очно</w:t>
            </w:r>
          </w:p>
        </w:tc>
        <w:tc>
          <w:tcPr>
            <w:tcW w:w="850" w:type="dxa"/>
          </w:tcPr>
          <w:p w:rsidR="009A4F95" w:rsidRPr="009A4F95" w:rsidRDefault="009A4F95" w:rsidP="00202D0E">
            <w:pPr>
              <w:jc w:val="center"/>
              <w:rPr>
                <w:sz w:val="20"/>
                <w:szCs w:val="20"/>
              </w:rPr>
            </w:pPr>
            <w:r w:rsidRPr="009A4F95">
              <w:rPr>
                <w:sz w:val="20"/>
                <w:szCs w:val="20"/>
              </w:rPr>
              <w:t>заочно</w:t>
            </w:r>
          </w:p>
        </w:tc>
        <w:tc>
          <w:tcPr>
            <w:tcW w:w="709" w:type="dxa"/>
            <w:shd w:val="clear" w:color="auto" w:fill="auto"/>
          </w:tcPr>
          <w:p w:rsidR="009A4F95" w:rsidRPr="009A4F95" w:rsidRDefault="009A4F95" w:rsidP="00202D0E">
            <w:pPr>
              <w:jc w:val="center"/>
              <w:rPr>
                <w:sz w:val="20"/>
                <w:szCs w:val="20"/>
              </w:rPr>
            </w:pPr>
            <w:r w:rsidRPr="009A4F95">
              <w:rPr>
                <w:sz w:val="20"/>
                <w:szCs w:val="20"/>
              </w:rPr>
              <w:t>очно</w:t>
            </w:r>
          </w:p>
        </w:tc>
        <w:tc>
          <w:tcPr>
            <w:tcW w:w="850" w:type="dxa"/>
          </w:tcPr>
          <w:p w:rsidR="009A4F95" w:rsidRPr="009A4F95" w:rsidRDefault="009A4F95" w:rsidP="00202D0E">
            <w:pPr>
              <w:jc w:val="center"/>
              <w:rPr>
                <w:sz w:val="20"/>
                <w:szCs w:val="20"/>
              </w:rPr>
            </w:pPr>
            <w:r w:rsidRPr="009A4F95">
              <w:rPr>
                <w:sz w:val="20"/>
                <w:szCs w:val="20"/>
              </w:rPr>
              <w:t>заочно</w:t>
            </w:r>
          </w:p>
        </w:tc>
        <w:tc>
          <w:tcPr>
            <w:tcW w:w="709" w:type="dxa"/>
            <w:shd w:val="clear" w:color="auto" w:fill="auto"/>
          </w:tcPr>
          <w:p w:rsidR="009A4F95" w:rsidRPr="009A4F95" w:rsidRDefault="009A4F95" w:rsidP="00202D0E">
            <w:pPr>
              <w:jc w:val="center"/>
              <w:rPr>
                <w:sz w:val="20"/>
                <w:szCs w:val="20"/>
              </w:rPr>
            </w:pPr>
            <w:r w:rsidRPr="009A4F95">
              <w:rPr>
                <w:sz w:val="20"/>
                <w:szCs w:val="20"/>
              </w:rPr>
              <w:t>очно</w:t>
            </w:r>
          </w:p>
        </w:tc>
        <w:tc>
          <w:tcPr>
            <w:tcW w:w="851" w:type="dxa"/>
          </w:tcPr>
          <w:p w:rsidR="009A4F95" w:rsidRPr="009A4F95" w:rsidRDefault="009A4F95" w:rsidP="00202D0E">
            <w:pPr>
              <w:jc w:val="center"/>
              <w:rPr>
                <w:sz w:val="20"/>
                <w:szCs w:val="20"/>
              </w:rPr>
            </w:pPr>
            <w:r w:rsidRPr="009A4F95">
              <w:rPr>
                <w:sz w:val="20"/>
                <w:szCs w:val="20"/>
              </w:rPr>
              <w:t>заочно</w:t>
            </w:r>
          </w:p>
        </w:tc>
      </w:tr>
      <w:tr w:rsidR="009A4F95" w:rsidRPr="009A4F95" w:rsidTr="009A4F95">
        <w:tc>
          <w:tcPr>
            <w:tcW w:w="15452" w:type="dxa"/>
            <w:gridSpan w:val="11"/>
            <w:shd w:val="clear" w:color="auto" w:fill="auto"/>
          </w:tcPr>
          <w:p w:rsidR="009A4F95" w:rsidRPr="009A4F95" w:rsidRDefault="00F138C9" w:rsidP="00F138C9">
            <w:pPr>
              <w:jc w:val="center"/>
              <w:rPr>
                <w:sz w:val="20"/>
                <w:szCs w:val="20"/>
              </w:rPr>
            </w:pPr>
            <w:r w:rsidRPr="004A02ED">
              <w:rPr>
                <w:sz w:val="20"/>
                <w:szCs w:val="20"/>
              </w:rPr>
              <w:t>6</w:t>
            </w:r>
            <w:r w:rsidR="009A4F95" w:rsidRPr="004A02ED">
              <w:rPr>
                <w:sz w:val="20"/>
                <w:szCs w:val="20"/>
              </w:rPr>
              <w:t>/</w:t>
            </w:r>
            <w:r w:rsidRPr="004A02ED">
              <w:rPr>
                <w:sz w:val="20"/>
                <w:szCs w:val="20"/>
              </w:rPr>
              <w:t>6</w:t>
            </w:r>
            <w:r w:rsidR="009A4F95" w:rsidRPr="004A02ED">
              <w:rPr>
                <w:sz w:val="20"/>
                <w:szCs w:val="20"/>
              </w:rPr>
              <w:t xml:space="preserve"> семестр</w:t>
            </w:r>
          </w:p>
        </w:tc>
      </w:tr>
      <w:tr w:rsidR="008B0D4B" w:rsidRPr="009A4F95" w:rsidTr="009A4F95">
        <w:tc>
          <w:tcPr>
            <w:tcW w:w="6663" w:type="dxa"/>
            <w:shd w:val="clear" w:color="auto" w:fill="auto"/>
          </w:tcPr>
          <w:p w:rsidR="008B0D4B" w:rsidRPr="009A4F95" w:rsidRDefault="008B0D4B" w:rsidP="008B0D4B">
            <w:pPr>
              <w:jc w:val="both"/>
              <w:rPr>
                <w:bCs/>
                <w:sz w:val="20"/>
                <w:szCs w:val="20"/>
                <w:lang w:eastAsia="ar-SA"/>
              </w:rPr>
            </w:pPr>
            <w:r w:rsidRPr="009A4F95">
              <w:rPr>
                <w:color w:val="000000"/>
                <w:sz w:val="20"/>
                <w:szCs w:val="20"/>
              </w:rPr>
              <w:t xml:space="preserve">Тема 1. </w:t>
            </w:r>
            <w:r w:rsidRPr="00967A47">
              <w:rPr>
                <w:sz w:val="20"/>
                <w:szCs w:val="20"/>
              </w:rPr>
              <w:t>Предмет, содержание, задачи курса. Источники, литература. Понятийный аппарат института обращений</w:t>
            </w:r>
          </w:p>
        </w:tc>
        <w:tc>
          <w:tcPr>
            <w:tcW w:w="992" w:type="dxa"/>
            <w:shd w:val="clear" w:color="auto" w:fill="auto"/>
          </w:tcPr>
          <w:p w:rsidR="008B0D4B" w:rsidRPr="00C00B5F" w:rsidRDefault="00C00B5F" w:rsidP="00C00B5F">
            <w:pPr>
              <w:jc w:val="center"/>
              <w:rPr>
                <w:sz w:val="20"/>
                <w:szCs w:val="20"/>
              </w:rPr>
            </w:pPr>
            <w:r>
              <w:rPr>
                <w:sz w:val="20"/>
                <w:szCs w:val="20"/>
              </w:rPr>
              <w:t>14</w:t>
            </w:r>
            <w:r w:rsidR="008B0D4B">
              <w:rPr>
                <w:sz w:val="20"/>
                <w:szCs w:val="20"/>
                <w:lang w:val="en-US"/>
              </w:rPr>
              <w:t>/</w:t>
            </w:r>
            <w:r>
              <w:rPr>
                <w:sz w:val="20"/>
                <w:szCs w:val="20"/>
              </w:rPr>
              <w:t>21</w:t>
            </w:r>
          </w:p>
        </w:tc>
        <w:tc>
          <w:tcPr>
            <w:tcW w:w="1560" w:type="dxa"/>
          </w:tcPr>
          <w:p w:rsidR="008B0D4B" w:rsidRPr="009A4F95" w:rsidRDefault="008B0D4B" w:rsidP="00F138C9">
            <w:pPr>
              <w:jc w:val="center"/>
              <w:rPr>
                <w:color w:val="000000"/>
                <w:sz w:val="20"/>
                <w:szCs w:val="20"/>
              </w:rPr>
            </w:pPr>
            <w:r w:rsidRPr="009A4F95">
              <w:rPr>
                <w:color w:val="000000"/>
                <w:sz w:val="20"/>
                <w:szCs w:val="20"/>
              </w:rPr>
              <w:t>ПК-</w:t>
            </w:r>
            <w:r>
              <w:rPr>
                <w:color w:val="000000"/>
                <w:sz w:val="20"/>
                <w:szCs w:val="20"/>
              </w:rPr>
              <w:t>6</w:t>
            </w:r>
            <w:r w:rsidRPr="009A4F95">
              <w:rPr>
                <w:color w:val="000000"/>
                <w:sz w:val="20"/>
                <w:szCs w:val="20"/>
              </w:rPr>
              <w:t xml:space="preserve"> </w:t>
            </w:r>
          </w:p>
        </w:tc>
        <w:tc>
          <w:tcPr>
            <w:tcW w:w="708" w:type="dxa"/>
            <w:shd w:val="clear" w:color="auto" w:fill="auto"/>
          </w:tcPr>
          <w:p w:rsidR="008B0D4B" w:rsidRPr="00C00B5F" w:rsidRDefault="008B0D4B" w:rsidP="008B0D4B">
            <w:pPr>
              <w:jc w:val="center"/>
              <w:rPr>
                <w:sz w:val="20"/>
                <w:szCs w:val="20"/>
              </w:rPr>
            </w:pPr>
            <w:r w:rsidRPr="00C00B5F">
              <w:rPr>
                <w:sz w:val="20"/>
                <w:szCs w:val="20"/>
              </w:rPr>
              <w:t>4</w:t>
            </w:r>
          </w:p>
        </w:tc>
        <w:tc>
          <w:tcPr>
            <w:tcW w:w="851"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shd w:val="clear" w:color="auto" w:fill="auto"/>
          </w:tcPr>
          <w:p w:rsidR="008B0D4B" w:rsidRPr="00C00B5F" w:rsidRDefault="008B0D4B" w:rsidP="008B0D4B">
            <w:pPr>
              <w:jc w:val="center"/>
              <w:rPr>
                <w:sz w:val="20"/>
                <w:szCs w:val="20"/>
              </w:rPr>
            </w:pPr>
            <w:r w:rsidRPr="00C00B5F">
              <w:rPr>
                <w:sz w:val="20"/>
                <w:szCs w:val="20"/>
              </w:rPr>
              <w:t>2</w:t>
            </w:r>
          </w:p>
        </w:tc>
        <w:tc>
          <w:tcPr>
            <w:tcW w:w="850"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shd w:val="clear" w:color="auto" w:fill="auto"/>
          </w:tcPr>
          <w:p w:rsidR="008B0D4B" w:rsidRPr="00C00B5F" w:rsidRDefault="008B0D4B" w:rsidP="008B0D4B">
            <w:pPr>
              <w:jc w:val="center"/>
              <w:rPr>
                <w:sz w:val="20"/>
                <w:szCs w:val="20"/>
              </w:rPr>
            </w:pPr>
            <w:r w:rsidRPr="00C00B5F">
              <w:rPr>
                <w:sz w:val="20"/>
                <w:szCs w:val="20"/>
              </w:rPr>
              <w:t>2</w:t>
            </w:r>
          </w:p>
        </w:tc>
        <w:tc>
          <w:tcPr>
            <w:tcW w:w="850" w:type="dxa"/>
            <w:shd w:val="clear" w:color="auto" w:fill="auto"/>
          </w:tcPr>
          <w:p w:rsidR="008B0D4B" w:rsidRPr="00C00B5F" w:rsidRDefault="008B0D4B" w:rsidP="008B0D4B">
            <w:pPr>
              <w:jc w:val="center"/>
              <w:rPr>
                <w:sz w:val="20"/>
                <w:szCs w:val="20"/>
              </w:rPr>
            </w:pPr>
            <w:r w:rsidRPr="00C00B5F">
              <w:rPr>
                <w:sz w:val="20"/>
                <w:szCs w:val="20"/>
              </w:rPr>
              <w:t>-</w:t>
            </w:r>
          </w:p>
        </w:tc>
        <w:tc>
          <w:tcPr>
            <w:tcW w:w="709" w:type="dxa"/>
          </w:tcPr>
          <w:p w:rsidR="008B0D4B" w:rsidRPr="00C00B5F" w:rsidRDefault="00E27EE3" w:rsidP="008B0D4B">
            <w:pPr>
              <w:jc w:val="center"/>
              <w:rPr>
                <w:sz w:val="20"/>
                <w:szCs w:val="20"/>
              </w:rPr>
            </w:pPr>
            <w:r w:rsidRPr="00C00B5F">
              <w:rPr>
                <w:sz w:val="20"/>
                <w:szCs w:val="20"/>
              </w:rPr>
              <w:t>10</w:t>
            </w:r>
          </w:p>
        </w:tc>
        <w:tc>
          <w:tcPr>
            <w:tcW w:w="851" w:type="dxa"/>
            <w:shd w:val="clear" w:color="auto" w:fill="auto"/>
          </w:tcPr>
          <w:p w:rsidR="008B0D4B" w:rsidRPr="00C00B5F" w:rsidRDefault="00E27EE3" w:rsidP="008B0D4B">
            <w:pPr>
              <w:jc w:val="center"/>
              <w:rPr>
                <w:sz w:val="20"/>
                <w:szCs w:val="20"/>
              </w:rPr>
            </w:pPr>
            <w:r w:rsidRPr="00C00B5F">
              <w:rPr>
                <w:sz w:val="20"/>
                <w:szCs w:val="20"/>
              </w:rPr>
              <w:t>20</w:t>
            </w:r>
          </w:p>
        </w:tc>
      </w:tr>
      <w:tr w:rsidR="008B0D4B" w:rsidRPr="009A4F95" w:rsidTr="009A4F95">
        <w:tc>
          <w:tcPr>
            <w:tcW w:w="6663" w:type="dxa"/>
            <w:shd w:val="clear" w:color="auto" w:fill="auto"/>
          </w:tcPr>
          <w:p w:rsidR="008B0D4B" w:rsidRPr="009A4F95" w:rsidRDefault="008B0D4B" w:rsidP="008B0D4B">
            <w:pPr>
              <w:jc w:val="both"/>
              <w:rPr>
                <w:color w:val="000000"/>
                <w:sz w:val="20"/>
                <w:szCs w:val="20"/>
              </w:rPr>
            </w:pPr>
            <w:r w:rsidRPr="009A4F95">
              <w:rPr>
                <w:sz w:val="20"/>
                <w:szCs w:val="20"/>
              </w:rPr>
              <w:t>Тема 2</w:t>
            </w:r>
            <w:r>
              <w:rPr>
                <w:sz w:val="20"/>
                <w:szCs w:val="20"/>
              </w:rPr>
              <w:t>.</w:t>
            </w:r>
            <w:r>
              <w:t xml:space="preserve"> </w:t>
            </w:r>
            <w:r w:rsidRPr="00967A47">
              <w:rPr>
                <w:sz w:val="20"/>
                <w:szCs w:val="20"/>
              </w:rPr>
              <w:t>Законодательное регулирование и нормативно-методическое обеспечение работы с обращениями граждан</w:t>
            </w:r>
          </w:p>
        </w:tc>
        <w:tc>
          <w:tcPr>
            <w:tcW w:w="992" w:type="dxa"/>
            <w:shd w:val="clear" w:color="auto" w:fill="auto"/>
          </w:tcPr>
          <w:p w:rsidR="008B0D4B" w:rsidRPr="00C00B5F" w:rsidRDefault="00C00B5F" w:rsidP="00C00B5F">
            <w:pPr>
              <w:jc w:val="center"/>
              <w:rPr>
                <w:sz w:val="20"/>
                <w:szCs w:val="20"/>
              </w:rPr>
            </w:pPr>
            <w:r>
              <w:rPr>
                <w:sz w:val="20"/>
                <w:szCs w:val="20"/>
              </w:rPr>
              <w:t>14</w:t>
            </w:r>
            <w:r w:rsidR="008B0D4B">
              <w:rPr>
                <w:sz w:val="20"/>
                <w:szCs w:val="20"/>
                <w:lang w:val="en-US"/>
              </w:rPr>
              <w:t>/</w:t>
            </w:r>
            <w:r>
              <w:rPr>
                <w:sz w:val="20"/>
                <w:szCs w:val="20"/>
              </w:rPr>
              <w:t>19</w:t>
            </w:r>
          </w:p>
        </w:tc>
        <w:tc>
          <w:tcPr>
            <w:tcW w:w="1560" w:type="dxa"/>
          </w:tcPr>
          <w:p w:rsidR="008B0D4B" w:rsidRPr="009A4F95" w:rsidRDefault="00F138C9" w:rsidP="008B0D4B">
            <w:pPr>
              <w:jc w:val="center"/>
              <w:rPr>
                <w:color w:val="000000"/>
                <w:sz w:val="20"/>
                <w:szCs w:val="20"/>
              </w:rPr>
            </w:pPr>
            <w:r w:rsidRPr="009A4F95">
              <w:rPr>
                <w:color w:val="000000"/>
                <w:sz w:val="20"/>
                <w:szCs w:val="20"/>
              </w:rPr>
              <w:t>ПК-</w:t>
            </w:r>
            <w:r>
              <w:rPr>
                <w:color w:val="000000"/>
                <w:sz w:val="20"/>
                <w:szCs w:val="20"/>
              </w:rPr>
              <w:t>6</w:t>
            </w:r>
          </w:p>
        </w:tc>
        <w:tc>
          <w:tcPr>
            <w:tcW w:w="708" w:type="dxa"/>
            <w:shd w:val="clear" w:color="auto" w:fill="auto"/>
          </w:tcPr>
          <w:p w:rsidR="008B0D4B" w:rsidRPr="00C00B5F" w:rsidRDefault="00E27EE3" w:rsidP="008B0D4B">
            <w:pPr>
              <w:jc w:val="center"/>
              <w:rPr>
                <w:sz w:val="20"/>
                <w:szCs w:val="20"/>
              </w:rPr>
            </w:pPr>
            <w:r w:rsidRPr="00C00B5F">
              <w:rPr>
                <w:sz w:val="20"/>
                <w:szCs w:val="20"/>
              </w:rPr>
              <w:t>4</w:t>
            </w:r>
          </w:p>
        </w:tc>
        <w:tc>
          <w:tcPr>
            <w:tcW w:w="851"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shd w:val="clear" w:color="auto" w:fill="auto"/>
          </w:tcPr>
          <w:p w:rsidR="008B0D4B" w:rsidRPr="00C00B5F" w:rsidRDefault="00E27EE3" w:rsidP="008B0D4B">
            <w:pPr>
              <w:jc w:val="center"/>
              <w:rPr>
                <w:sz w:val="20"/>
                <w:szCs w:val="20"/>
              </w:rPr>
            </w:pPr>
            <w:r w:rsidRPr="00C00B5F">
              <w:rPr>
                <w:sz w:val="20"/>
                <w:szCs w:val="20"/>
              </w:rPr>
              <w:t>2</w:t>
            </w:r>
          </w:p>
        </w:tc>
        <w:tc>
          <w:tcPr>
            <w:tcW w:w="850" w:type="dxa"/>
            <w:shd w:val="clear" w:color="auto" w:fill="auto"/>
          </w:tcPr>
          <w:p w:rsidR="008B0D4B" w:rsidRPr="00C00B5F" w:rsidRDefault="008B0D4B" w:rsidP="008B0D4B">
            <w:pPr>
              <w:jc w:val="center"/>
              <w:rPr>
                <w:sz w:val="20"/>
                <w:szCs w:val="20"/>
              </w:rPr>
            </w:pPr>
            <w:r w:rsidRPr="00C00B5F">
              <w:rPr>
                <w:sz w:val="20"/>
                <w:szCs w:val="20"/>
              </w:rPr>
              <w:t>-</w:t>
            </w:r>
          </w:p>
        </w:tc>
        <w:tc>
          <w:tcPr>
            <w:tcW w:w="709" w:type="dxa"/>
            <w:shd w:val="clear" w:color="auto" w:fill="auto"/>
          </w:tcPr>
          <w:p w:rsidR="008B0D4B" w:rsidRPr="00C00B5F" w:rsidRDefault="00E27EE3" w:rsidP="008B0D4B">
            <w:pPr>
              <w:jc w:val="center"/>
              <w:rPr>
                <w:sz w:val="20"/>
                <w:szCs w:val="20"/>
              </w:rPr>
            </w:pPr>
            <w:r w:rsidRPr="00C00B5F">
              <w:rPr>
                <w:sz w:val="20"/>
                <w:szCs w:val="20"/>
              </w:rPr>
              <w:t>2</w:t>
            </w:r>
          </w:p>
        </w:tc>
        <w:tc>
          <w:tcPr>
            <w:tcW w:w="850"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tcPr>
          <w:p w:rsidR="008B0D4B" w:rsidRPr="00C00B5F" w:rsidRDefault="00E27EE3" w:rsidP="008B0D4B">
            <w:pPr>
              <w:jc w:val="center"/>
              <w:rPr>
                <w:sz w:val="20"/>
                <w:szCs w:val="20"/>
              </w:rPr>
            </w:pPr>
            <w:r w:rsidRPr="00C00B5F">
              <w:rPr>
                <w:sz w:val="20"/>
                <w:szCs w:val="20"/>
              </w:rPr>
              <w:t>10</w:t>
            </w:r>
          </w:p>
        </w:tc>
        <w:tc>
          <w:tcPr>
            <w:tcW w:w="851" w:type="dxa"/>
            <w:shd w:val="clear" w:color="auto" w:fill="auto"/>
          </w:tcPr>
          <w:p w:rsidR="008B0D4B" w:rsidRPr="00C00B5F" w:rsidRDefault="00E27EE3" w:rsidP="008B0D4B">
            <w:pPr>
              <w:jc w:val="center"/>
              <w:rPr>
                <w:sz w:val="20"/>
                <w:szCs w:val="20"/>
              </w:rPr>
            </w:pPr>
            <w:r w:rsidRPr="00C00B5F">
              <w:rPr>
                <w:sz w:val="20"/>
                <w:szCs w:val="20"/>
              </w:rPr>
              <w:t>18</w:t>
            </w:r>
          </w:p>
        </w:tc>
      </w:tr>
      <w:tr w:rsidR="008B0D4B" w:rsidRPr="009A4F95" w:rsidTr="009A4F95">
        <w:tc>
          <w:tcPr>
            <w:tcW w:w="6663" w:type="dxa"/>
            <w:shd w:val="clear" w:color="auto" w:fill="auto"/>
          </w:tcPr>
          <w:p w:rsidR="008B0D4B" w:rsidRPr="009A4F95" w:rsidRDefault="008B0D4B" w:rsidP="008B0D4B">
            <w:pPr>
              <w:jc w:val="both"/>
              <w:rPr>
                <w:sz w:val="20"/>
                <w:szCs w:val="20"/>
              </w:rPr>
            </w:pPr>
            <w:r w:rsidRPr="009A4F95">
              <w:rPr>
                <w:sz w:val="20"/>
                <w:szCs w:val="20"/>
              </w:rPr>
              <w:t>Тема 3</w:t>
            </w:r>
            <w:r>
              <w:rPr>
                <w:sz w:val="20"/>
                <w:szCs w:val="20"/>
              </w:rPr>
              <w:t>.</w:t>
            </w:r>
            <w:r>
              <w:t xml:space="preserve"> </w:t>
            </w:r>
            <w:r w:rsidRPr="00967A47">
              <w:rPr>
                <w:sz w:val="20"/>
                <w:szCs w:val="20"/>
              </w:rPr>
              <w:t>Порядок ведения делопроизводства по предложениям и жалобам граждан в дореволюционный, советский период и на современном этапе</w:t>
            </w:r>
          </w:p>
        </w:tc>
        <w:tc>
          <w:tcPr>
            <w:tcW w:w="992" w:type="dxa"/>
            <w:shd w:val="clear" w:color="auto" w:fill="auto"/>
          </w:tcPr>
          <w:p w:rsidR="008B0D4B" w:rsidRPr="00E23EA0" w:rsidRDefault="00C00B5F" w:rsidP="00C00B5F">
            <w:pPr>
              <w:jc w:val="center"/>
              <w:rPr>
                <w:sz w:val="20"/>
                <w:szCs w:val="20"/>
              </w:rPr>
            </w:pPr>
            <w:r>
              <w:rPr>
                <w:sz w:val="20"/>
                <w:szCs w:val="20"/>
              </w:rPr>
              <w:t>18</w:t>
            </w:r>
            <w:r>
              <w:rPr>
                <w:sz w:val="20"/>
                <w:szCs w:val="20"/>
                <w:lang w:val="en-US"/>
              </w:rPr>
              <w:t>/</w:t>
            </w:r>
            <w:r>
              <w:rPr>
                <w:sz w:val="20"/>
                <w:szCs w:val="20"/>
              </w:rPr>
              <w:t>19</w:t>
            </w:r>
          </w:p>
        </w:tc>
        <w:tc>
          <w:tcPr>
            <w:tcW w:w="1560" w:type="dxa"/>
          </w:tcPr>
          <w:p w:rsidR="008B0D4B" w:rsidRPr="009A4F95" w:rsidRDefault="00F138C9" w:rsidP="008B0D4B">
            <w:pPr>
              <w:jc w:val="center"/>
              <w:rPr>
                <w:color w:val="000000"/>
                <w:sz w:val="20"/>
                <w:szCs w:val="20"/>
              </w:rPr>
            </w:pPr>
            <w:r w:rsidRPr="009A4F95">
              <w:rPr>
                <w:color w:val="000000"/>
                <w:sz w:val="20"/>
                <w:szCs w:val="20"/>
              </w:rPr>
              <w:t>ПК-</w:t>
            </w:r>
            <w:r>
              <w:rPr>
                <w:color w:val="000000"/>
                <w:sz w:val="20"/>
                <w:szCs w:val="20"/>
              </w:rPr>
              <w:t>6</w:t>
            </w:r>
          </w:p>
        </w:tc>
        <w:tc>
          <w:tcPr>
            <w:tcW w:w="708" w:type="dxa"/>
            <w:shd w:val="clear" w:color="auto" w:fill="auto"/>
          </w:tcPr>
          <w:p w:rsidR="008B0D4B" w:rsidRPr="00C00B5F" w:rsidRDefault="008B0D4B" w:rsidP="008B0D4B">
            <w:pPr>
              <w:jc w:val="center"/>
              <w:rPr>
                <w:sz w:val="20"/>
                <w:szCs w:val="20"/>
              </w:rPr>
            </w:pPr>
            <w:r w:rsidRPr="00C00B5F">
              <w:rPr>
                <w:sz w:val="20"/>
                <w:szCs w:val="20"/>
              </w:rPr>
              <w:t>8</w:t>
            </w:r>
          </w:p>
        </w:tc>
        <w:tc>
          <w:tcPr>
            <w:tcW w:w="851"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shd w:val="clear" w:color="auto" w:fill="auto"/>
          </w:tcPr>
          <w:p w:rsidR="008B0D4B" w:rsidRPr="00C00B5F" w:rsidRDefault="008B0D4B" w:rsidP="008B0D4B">
            <w:pPr>
              <w:jc w:val="center"/>
              <w:rPr>
                <w:sz w:val="20"/>
                <w:szCs w:val="20"/>
              </w:rPr>
            </w:pPr>
            <w:r w:rsidRPr="00C00B5F">
              <w:rPr>
                <w:sz w:val="20"/>
                <w:szCs w:val="20"/>
              </w:rPr>
              <w:t>4</w:t>
            </w:r>
          </w:p>
        </w:tc>
        <w:tc>
          <w:tcPr>
            <w:tcW w:w="850"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shd w:val="clear" w:color="auto" w:fill="auto"/>
          </w:tcPr>
          <w:p w:rsidR="008B0D4B" w:rsidRPr="00C00B5F" w:rsidRDefault="008B0D4B" w:rsidP="008B0D4B">
            <w:pPr>
              <w:jc w:val="center"/>
              <w:rPr>
                <w:sz w:val="20"/>
                <w:szCs w:val="20"/>
              </w:rPr>
            </w:pPr>
            <w:r w:rsidRPr="00C00B5F">
              <w:rPr>
                <w:sz w:val="20"/>
                <w:szCs w:val="20"/>
              </w:rPr>
              <w:t>4</w:t>
            </w:r>
          </w:p>
        </w:tc>
        <w:tc>
          <w:tcPr>
            <w:tcW w:w="850" w:type="dxa"/>
            <w:shd w:val="clear" w:color="auto" w:fill="auto"/>
          </w:tcPr>
          <w:p w:rsidR="008B0D4B" w:rsidRPr="00C00B5F" w:rsidRDefault="008B0D4B" w:rsidP="008B0D4B">
            <w:pPr>
              <w:jc w:val="center"/>
              <w:rPr>
                <w:sz w:val="20"/>
                <w:szCs w:val="20"/>
              </w:rPr>
            </w:pPr>
            <w:r w:rsidRPr="00C00B5F">
              <w:rPr>
                <w:sz w:val="20"/>
                <w:szCs w:val="20"/>
              </w:rPr>
              <w:t>-</w:t>
            </w:r>
          </w:p>
        </w:tc>
        <w:tc>
          <w:tcPr>
            <w:tcW w:w="709" w:type="dxa"/>
          </w:tcPr>
          <w:p w:rsidR="008B0D4B" w:rsidRPr="00C00B5F" w:rsidRDefault="00E27EE3" w:rsidP="008B0D4B">
            <w:pPr>
              <w:jc w:val="center"/>
              <w:rPr>
                <w:sz w:val="20"/>
                <w:szCs w:val="20"/>
              </w:rPr>
            </w:pPr>
            <w:r w:rsidRPr="00C00B5F">
              <w:rPr>
                <w:sz w:val="20"/>
                <w:szCs w:val="20"/>
              </w:rPr>
              <w:t>10</w:t>
            </w:r>
          </w:p>
        </w:tc>
        <w:tc>
          <w:tcPr>
            <w:tcW w:w="851" w:type="dxa"/>
            <w:shd w:val="clear" w:color="auto" w:fill="auto"/>
          </w:tcPr>
          <w:p w:rsidR="008B0D4B" w:rsidRPr="00C00B5F" w:rsidRDefault="00C00B5F" w:rsidP="008B0D4B">
            <w:pPr>
              <w:jc w:val="center"/>
              <w:rPr>
                <w:sz w:val="20"/>
                <w:szCs w:val="20"/>
              </w:rPr>
            </w:pPr>
            <w:r w:rsidRPr="00C00B5F">
              <w:rPr>
                <w:sz w:val="20"/>
                <w:szCs w:val="20"/>
              </w:rPr>
              <w:t>18</w:t>
            </w:r>
          </w:p>
        </w:tc>
      </w:tr>
      <w:tr w:rsidR="008B0D4B" w:rsidRPr="009A4F95" w:rsidTr="009A4F95">
        <w:tc>
          <w:tcPr>
            <w:tcW w:w="6663" w:type="dxa"/>
            <w:shd w:val="clear" w:color="auto" w:fill="auto"/>
          </w:tcPr>
          <w:p w:rsidR="008B0D4B" w:rsidRPr="009A4F95" w:rsidRDefault="008B0D4B" w:rsidP="008B0D4B">
            <w:pPr>
              <w:jc w:val="both"/>
              <w:rPr>
                <w:sz w:val="20"/>
                <w:szCs w:val="20"/>
              </w:rPr>
            </w:pPr>
            <w:r w:rsidRPr="009A4F95">
              <w:rPr>
                <w:color w:val="000000"/>
                <w:sz w:val="20"/>
                <w:szCs w:val="20"/>
              </w:rPr>
              <w:t>Тема 4</w:t>
            </w:r>
            <w:r>
              <w:rPr>
                <w:color w:val="000000"/>
                <w:sz w:val="20"/>
                <w:szCs w:val="20"/>
              </w:rPr>
              <w:t>.</w:t>
            </w:r>
            <w:r>
              <w:t xml:space="preserve"> </w:t>
            </w:r>
            <w:r w:rsidRPr="00967A47">
              <w:rPr>
                <w:color w:val="000000"/>
                <w:sz w:val="20"/>
                <w:szCs w:val="20"/>
              </w:rPr>
              <w:t>Организация работы с обращениями в органах законодательной власти (на примере Государственной Думы РФ, Правительства РФ и Республики Коми, Совета Федерации РФ, Общественной палаты РК, Правительства Республики Коми, Администраций МОГО Ухты и Сосногорска, органов местного самоуправления различных уровней  и др.)</w:t>
            </w:r>
          </w:p>
        </w:tc>
        <w:tc>
          <w:tcPr>
            <w:tcW w:w="992" w:type="dxa"/>
            <w:shd w:val="clear" w:color="auto" w:fill="auto"/>
          </w:tcPr>
          <w:p w:rsidR="008B0D4B" w:rsidRPr="00C00B5F" w:rsidRDefault="00C00B5F" w:rsidP="00C00B5F">
            <w:pPr>
              <w:jc w:val="center"/>
              <w:rPr>
                <w:sz w:val="20"/>
                <w:szCs w:val="20"/>
              </w:rPr>
            </w:pPr>
            <w:r>
              <w:rPr>
                <w:sz w:val="20"/>
                <w:szCs w:val="20"/>
              </w:rPr>
              <w:t>18</w:t>
            </w:r>
            <w:r w:rsidR="008B0D4B">
              <w:rPr>
                <w:sz w:val="20"/>
                <w:szCs w:val="20"/>
                <w:lang w:val="en-US"/>
              </w:rPr>
              <w:t>/</w:t>
            </w:r>
            <w:r>
              <w:rPr>
                <w:sz w:val="20"/>
                <w:szCs w:val="20"/>
              </w:rPr>
              <w:t>19</w:t>
            </w:r>
          </w:p>
        </w:tc>
        <w:tc>
          <w:tcPr>
            <w:tcW w:w="1560" w:type="dxa"/>
          </w:tcPr>
          <w:p w:rsidR="008B0D4B" w:rsidRPr="009A4F95" w:rsidRDefault="00E27EE3" w:rsidP="008B0D4B">
            <w:pPr>
              <w:jc w:val="center"/>
              <w:rPr>
                <w:color w:val="000000"/>
                <w:sz w:val="20"/>
                <w:szCs w:val="20"/>
              </w:rPr>
            </w:pPr>
            <w:r w:rsidRPr="009A4F95">
              <w:rPr>
                <w:color w:val="000000"/>
                <w:sz w:val="20"/>
                <w:szCs w:val="20"/>
              </w:rPr>
              <w:t>ПК-</w:t>
            </w:r>
            <w:r>
              <w:rPr>
                <w:color w:val="000000"/>
                <w:sz w:val="20"/>
                <w:szCs w:val="20"/>
              </w:rPr>
              <w:t>6</w:t>
            </w:r>
          </w:p>
        </w:tc>
        <w:tc>
          <w:tcPr>
            <w:tcW w:w="708" w:type="dxa"/>
            <w:shd w:val="clear" w:color="auto" w:fill="auto"/>
          </w:tcPr>
          <w:p w:rsidR="008B0D4B" w:rsidRPr="00C00B5F" w:rsidRDefault="008B0D4B" w:rsidP="008B0D4B">
            <w:pPr>
              <w:jc w:val="center"/>
              <w:rPr>
                <w:sz w:val="20"/>
                <w:szCs w:val="20"/>
              </w:rPr>
            </w:pPr>
            <w:r w:rsidRPr="00C00B5F">
              <w:rPr>
                <w:sz w:val="20"/>
                <w:szCs w:val="20"/>
              </w:rPr>
              <w:t>8</w:t>
            </w:r>
          </w:p>
        </w:tc>
        <w:tc>
          <w:tcPr>
            <w:tcW w:w="851"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shd w:val="clear" w:color="auto" w:fill="auto"/>
          </w:tcPr>
          <w:p w:rsidR="008B0D4B" w:rsidRPr="00C00B5F" w:rsidRDefault="008B0D4B" w:rsidP="008B0D4B">
            <w:pPr>
              <w:jc w:val="center"/>
              <w:rPr>
                <w:sz w:val="20"/>
                <w:szCs w:val="20"/>
              </w:rPr>
            </w:pPr>
            <w:r w:rsidRPr="00C00B5F">
              <w:rPr>
                <w:sz w:val="20"/>
                <w:szCs w:val="20"/>
              </w:rPr>
              <w:t>4</w:t>
            </w:r>
          </w:p>
        </w:tc>
        <w:tc>
          <w:tcPr>
            <w:tcW w:w="850" w:type="dxa"/>
            <w:shd w:val="clear" w:color="auto" w:fill="auto"/>
          </w:tcPr>
          <w:p w:rsidR="008B0D4B" w:rsidRPr="00C00B5F" w:rsidRDefault="008B0D4B" w:rsidP="008B0D4B">
            <w:pPr>
              <w:jc w:val="center"/>
              <w:rPr>
                <w:sz w:val="20"/>
                <w:szCs w:val="20"/>
              </w:rPr>
            </w:pPr>
            <w:r w:rsidRPr="00C00B5F">
              <w:rPr>
                <w:sz w:val="20"/>
                <w:szCs w:val="20"/>
              </w:rPr>
              <w:t>-</w:t>
            </w:r>
          </w:p>
        </w:tc>
        <w:tc>
          <w:tcPr>
            <w:tcW w:w="709" w:type="dxa"/>
            <w:shd w:val="clear" w:color="auto" w:fill="auto"/>
          </w:tcPr>
          <w:p w:rsidR="008B0D4B" w:rsidRPr="00C00B5F" w:rsidRDefault="008B0D4B" w:rsidP="008B0D4B">
            <w:pPr>
              <w:jc w:val="center"/>
              <w:rPr>
                <w:sz w:val="20"/>
                <w:szCs w:val="20"/>
              </w:rPr>
            </w:pPr>
            <w:r w:rsidRPr="00C00B5F">
              <w:rPr>
                <w:sz w:val="20"/>
                <w:szCs w:val="20"/>
              </w:rPr>
              <w:t>4</w:t>
            </w:r>
          </w:p>
        </w:tc>
        <w:tc>
          <w:tcPr>
            <w:tcW w:w="850"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tcPr>
          <w:p w:rsidR="008B0D4B" w:rsidRPr="00C00B5F" w:rsidRDefault="00E27EE3" w:rsidP="008B0D4B">
            <w:pPr>
              <w:jc w:val="center"/>
              <w:rPr>
                <w:sz w:val="20"/>
                <w:szCs w:val="20"/>
              </w:rPr>
            </w:pPr>
            <w:r w:rsidRPr="00C00B5F">
              <w:rPr>
                <w:sz w:val="20"/>
                <w:szCs w:val="20"/>
              </w:rPr>
              <w:t>10</w:t>
            </w:r>
          </w:p>
        </w:tc>
        <w:tc>
          <w:tcPr>
            <w:tcW w:w="851" w:type="dxa"/>
            <w:shd w:val="clear" w:color="auto" w:fill="auto"/>
          </w:tcPr>
          <w:p w:rsidR="008B0D4B" w:rsidRPr="00C00B5F" w:rsidRDefault="00E27EE3" w:rsidP="008B0D4B">
            <w:pPr>
              <w:jc w:val="center"/>
              <w:rPr>
                <w:sz w:val="20"/>
                <w:szCs w:val="20"/>
              </w:rPr>
            </w:pPr>
            <w:r w:rsidRPr="00C00B5F">
              <w:rPr>
                <w:sz w:val="20"/>
                <w:szCs w:val="20"/>
              </w:rPr>
              <w:t>18</w:t>
            </w:r>
          </w:p>
        </w:tc>
      </w:tr>
      <w:tr w:rsidR="008B0D4B" w:rsidRPr="009A4F95" w:rsidTr="009A4F95">
        <w:tc>
          <w:tcPr>
            <w:tcW w:w="6663" w:type="dxa"/>
            <w:shd w:val="clear" w:color="auto" w:fill="auto"/>
          </w:tcPr>
          <w:p w:rsidR="008B0D4B" w:rsidRPr="009A4F95" w:rsidRDefault="008B0D4B" w:rsidP="008B0D4B">
            <w:pPr>
              <w:jc w:val="both"/>
              <w:rPr>
                <w:color w:val="000000"/>
                <w:sz w:val="20"/>
                <w:szCs w:val="20"/>
              </w:rPr>
            </w:pPr>
            <w:r w:rsidRPr="009A4F95">
              <w:rPr>
                <w:sz w:val="20"/>
                <w:szCs w:val="20"/>
              </w:rPr>
              <w:t>Тема 5</w:t>
            </w:r>
            <w:r>
              <w:rPr>
                <w:sz w:val="20"/>
                <w:szCs w:val="20"/>
              </w:rPr>
              <w:t>.</w:t>
            </w:r>
            <w:r>
              <w:t xml:space="preserve"> </w:t>
            </w:r>
            <w:r w:rsidRPr="00967A47">
              <w:rPr>
                <w:sz w:val="20"/>
                <w:szCs w:val="20"/>
              </w:rPr>
              <w:t>Регламентация и порядок ведения делопроизводства по обращениям в органах исполнительной власти (на примере Государственной Думы РФ, Правительства РФ</w:t>
            </w:r>
            <w:r>
              <w:rPr>
                <w:sz w:val="20"/>
                <w:szCs w:val="20"/>
              </w:rPr>
              <w:t>).</w:t>
            </w:r>
          </w:p>
        </w:tc>
        <w:tc>
          <w:tcPr>
            <w:tcW w:w="992" w:type="dxa"/>
            <w:shd w:val="clear" w:color="auto" w:fill="auto"/>
          </w:tcPr>
          <w:p w:rsidR="008B0D4B" w:rsidRPr="00C00B5F" w:rsidRDefault="00C00B5F" w:rsidP="00C00B5F">
            <w:pPr>
              <w:jc w:val="center"/>
              <w:rPr>
                <w:sz w:val="20"/>
                <w:szCs w:val="20"/>
              </w:rPr>
            </w:pPr>
            <w:r>
              <w:rPr>
                <w:sz w:val="20"/>
                <w:szCs w:val="20"/>
              </w:rPr>
              <w:t>18</w:t>
            </w:r>
            <w:r w:rsidR="008B0D4B">
              <w:rPr>
                <w:sz w:val="20"/>
                <w:szCs w:val="20"/>
                <w:lang w:val="en-US"/>
              </w:rPr>
              <w:t>/</w:t>
            </w:r>
            <w:r>
              <w:rPr>
                <w:sz w:val="20"/>
                <w:szCs w:val="20"/>
              </w:rPr>
              <w:t>19</w:t>
            </w:r>
          </w:p>
        </w:tc>
        <w:tc>
          <w:tcPr>
            <w:tcW w:w="1560" w:type="dxa"/>
          </w:tcPr>
          <w:p w:rsidR="008B0D4B" w:rsidRPr="009A4F95" w:rsidRDefault="00E27EE3" w:rsidP="008B0D4B">
            <w:pPr>
              <w:jc w:val="center"/>
              <w:rPr>
                <w:color w:val="000000"/>
                <w:sz w:val="20"/>
                <w:szCs w:val="20"/>
              </w:rPr>
            </w:pPr>
            <w:r w:rsidRPr="009A4F95">
              <w:rPr>
                <w:color w:val="000000"/>
                <w:sz w:val="20"/>
                <w:szCs w:val="20"/>
              </w:rPr>
              <w:t>ПК-</w:t>
            </w:r>
            <w:r>
              <w:rPr>
                <w:color w:val="000000"/>
                <w:sz w:val="20"/>
                <w:szCs w:val="20"/>
              </w:rPr>
              <w:t>6</w:t>
            </w:r>
          </w:p>
        </w:tc>
        <w:tc>
          <w:tcPr>
            <w:tcW w:w="708" w:type="dxa"/>
            <w:shd w:val="clear" w:color="auto" w:fill="auto"/>
          </w:tcPr>
          <w:p w:rsidR="008B0D4B" w:rsidRPr="00C00B5F" w:rsidRDefault="008B0D4B" w:rsidP="008B0D4B">
            <w:pPr>
              <w:jc w:val="center"/>
              <w:rPr>
                <w:sz w:val="20"/>
                <w:szCs w:val="20"/>
              </w:rPr>
            </w:pPr>
            <w:r w:rsidRPr="00C00B5F">
              <w:rPr>
                <w:sz w:val="20"/>
                <w:szCs w:val="20"/>
              </w:rPr>
              <w:t>8</w:t>
            </w:r>
          </w:p>
        </w:tc>
        <w:tc>
          <w:tcPr>
            <w:tcW w:w="851"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shd w:val="clear" w:color="auto" w:fill="auto"/>
          </w:tcPr>
          <w:p w:rsidR="008B0D4B" w:rsidRPr="00C00B5F" w:rsidRDefault="008B0D4B" w:rsidP="008B0D4B">
            <w:pPr>
              <w:jc w:val="center"/>
              <w:rPr>
                <w:sz w:val="20"/>
                <w:szCs w:val="20"/>
              </w:rPr>
            </w:pPr>
            <w:r w:rsidRPr="00C00B5F">
              <w:rPr>
                <w:sz w:val="20"/>
                <w:szCs w:val="20"/>
              </w:rPr>
              <w:t>4</w:t>
            </w:r>
          </w:p>
        </w:tc>
        <w:tc>
          <w:tcPr>
            <w:tcW w:w="850"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shd w:val="clear" w:color="auto" w:fill="auto"/>
          </w:tcPr>
          <w:p w:rsidR="008B0D4B" w:rsidRPr="00C00B5F" w:rsidRDefault="008B0D4B" w:rsidP="008B0D4B">
            <w:pPr>
              <w:jc w:val="center"/>
              <w:rPr>
                <w:sz w:val="20"/>
                <w:szCs w:val="20"/>
              </w:rPr>
            </w:pPr>
            <w:r w:rsidRPr="00C00B5F">
              <w:rPr>
                <w:sz w:val="20"/>
                <w:szCs w:val="20"/>
              </w:rPr>
              <w:t>4</w:t>
            </w:r>
          </w:p>
        </w:tc>
        <w:tc>
          <w:tcPr>
            <w:tcW w:w="850" w:type="dxa"/>
            <w:shd w:val="clear" w:color="auto" w:fill="auto"/>
          </w:tcPr>
          <w:p w:rsidR="008B0D4B" w:rsidRPr="00C00B5F" w:rsidRDefault="008B0D4B" w:rsidP="008B0D4B">
            <w:pPr>
              <w:jc w:val="center"/>
              <w:rPr>
                <w:sz w:val="20"/>
                <w:szCs w:val="20"/>
              </w:rPr>
            </w:pPr>
            <w:r w:rsidRPr="00C00B5F">
              <w:rPr>
                <w:sz w:val="20"/>
                <w:szCs w:val="20"/>
              </w:rPr>
              <w:t>-</w:t>
            </w:r>
          </w:p>
        </w:tc>
        <w:tc>
          <w:tcPr>
            <w:tcW w:w="709" w:type="dxa"/>
          </w:tcPr>
          <w:p w:rsidR="008B0D4B" w:rsidRPr="00C00B5F" w:rsidRDefault="00E27EE3" w:rsidP="008B0D4B">
            <w:pPr>
              <w:jc w:val="center"/>
              <w:rPr>
                <w:sz w:val="20"/>
                <w:szCs w:val="20"/>
              </w:rPr>
            </w:pPr>
            <w:r w:rsidRPr="00C00B5F">
              <w:rPr>
                <w:sz w:val="20"/>
                <w:szCs w:val="20"/>
              </w:rPr>
              <w:t>10</w:t>
            </w:r>
          </w:p>
        </w:tc>
        <w:tc>
          <w:tcPr>
            <w:tcW w:w="851" w:type="dxa"/>
            <w:shd w:val="clear" w:color="auto" w:fill="auto"/>
          </w:tcPr>
          <w:p w:rsidR="008B0D4B" w:rsidRPr="00C00B5F" w:rsidRDefault="00E27EE3" w:rsidP="008B0D4B">
            <w:pPr>
              <w:jc w:val="center"/>
              <w:rPr>
                <w:sz w:val="20"/>
                <w:szCs w:val="20"/>
              </w:rPr>
            </w:pPr>
            <w:r w:rsidRPr="00C00B5F">
              <w:rPr>
                <w:sz w:val="20"/>
                <w:szCs w:val="20"/>
              </w:rPr>
              <w:t>18</w:t>
            </w:r>
          </w:p>
        </w:tc>
      </w:tr>
      <w:tr w:rsidR="008B0D4B" w:rsidRPr="009A4F95" w:rsidTr="009A4F95">
        <w:tc>
          <w:tcPr>
            <w:tcW w:w="6663" w:type="dxa"/>
            <w:shd w:val="clear" w:color="auto" w:fill="auto"/>
          </w:tcPr>
          <w:p w:rsidR="008B0D4B" w:rsidRPr="009A4F95" w:rsidRDefault="008B0D4B" w:rsidP="008B0D4B">
            <w:pPr>
              <w:jc w:val="both"/>
              <w:rPr>
                <w:sz w:val="20"/>
                <w:szCs w:val="20"/>
              </w:rPr>
            </w:pPr>
            <w:r>
              <w:rPr>
                <w:sz w:val="20"/>
                <w:szCs w:val="20"/>
              </w:rPr>
              <w:t xml:space="preserve">Тема 6. </w:t>
            </w:r>
            <w:r w:rsidRPr="00967A47">
              <w:rPr>
                <w:sz w:val="20"/>
                <w:szCs w:val="20"/>
              </w:rPr>
              <w:t>Регламентация и порядок ведения делопроизводства по обращениям в органах исполнительной власти (на примере</w:t>
            </w:r>
            <w:r>
              <w:rPr>
                <w:sz w:val="20"/>
                <w:szCs w:val="20"/>
              </w:rPr>
              <w:t xml:space="preserve"> </w:t>
            </w:r>
            <w:r w:rsidRPr="00967A47">
              <w:rPr>
                <w:sz w:val="20"/>
                <w:szCs w:val="20"/>
              </w:rPr>
              <w:t>Республики Коми, Совета Федерации РФ, Общественной палаты РК</w:t>
            </w:r>
            <w:r>
              <w:rPr>
                <w:sz w:val="20"/>
                <w:szCs w:val="20"/>
              </w:rPr>
              <w:t>, Правительства Республики Коми)</w:t>
            </w:r>
          </w:p>
        </w:tc>
        <w:tc>
          <w:tcPr>
            <w:tcW w:w="992" w:type="dxa"/>
            <w:shd w:val="clear" w:color="auto" w:fill="auto"/>
          </w:tcPr>
          <w:p w:rsidR="008B0D4B" w:rsidRPr="00C00B5F" w:rsidRDefault="00C00B5F" w:rsidP="00C00B5F">
            <w:pPr>
              <w:jc w:val="center"/>
              <w:rPr>
                <w:sz w:val="20"/>
                <w:szCs w:val="20"/>
              </w:rPr>
            </w:pPr>
            <w:r>
              <w:rPr>
                <w:sz w:val="20"/>
                <w:szCs w:val="20"/>
              </w:rPr>
              <w:t>14</w:t>
            </w:r>
            <w:r w:rsidR="008B0D4B">
              <w:rPr>
                <w:sz w:val="20"/>
                <w:szCs w:val="20"/>
                <w:lang w:val="en-US"/>
              </w:rPr>
              <w:t>/</w:t>
            </w:r>
            <w:r>
              <w:rPr>
                <w:sz w:val="20"/>
                <w:szCs w:val="20"/>
              </w:rPr>
              <w:t>19</w:t>
            </w:r>
          </w:p>
        </w:tc>
        <w:tc>
          <w:tcPr>
            <w:tcW w:w="1560" w:type="dxa"/>
          </w:tcPr>
          <w:p w:rsidR="008B0D4B" w:rsidRPr="009A4F95" w:rsidRDefault="00E27EE3" w:rsidP="008B0D4B">
            <w:pPr>
              <w:jc w:val="center"/>
              <w:rPr>
                <w:color w:val="000000"/>
                <w:sz w:val="20"/>
                <w:szCs w:val="20"/>
              </w:rPr>
            </w:pPr>
            <w:r w:rsidRPr="009A4F95">
              <w:rPr>
                <w:color w:val="000000"/>
                <w:sz w:val="20"/>
                <w:szCs w:val="20"/>
              </w:rPr>
              <w:t>ПК-</w:t>
            </w:r>
            <w:r>
              <w:rPr>
                <w:color w:val="000000"/>
                <w:sz w:val="20"/>
                <w:szCs w:val="20"/>
              </w:rPr>
              <w:t>6</w:t>
            </w:r>
          </w:p>
        </w:tc>
        <w:tc>
          <w:tcPr>
            <w:tcW w:w="708" w:type="dxa"/>
            <w:shd w:val="clear" w:color="auto" w:fill="auto"/>
          </w:tcPr>
          <w:p w:rsidR="008B0D4B" w:rsidRPr="00C00B5F" w:rsidRDefault="00E27EE3" w:rsidP="008B0D4B">
            <w:pPr>
              <w:jc w:val="center"/>
              <w:rPr>
                <w:sz w:val="20"/>
                <w:szCs w:val="20"/>
              </w:rPr>
            </w:pPr>
            <w:r w:rsidRPr="00C00B5F">
              <w:rPr>
                <w:sz w:val="20"/>
                <w:szCs w:val="20"/>
              </w:rPr>
              <w:t>4</w:t>
            </w:r>
          </w:p>
        </w:tc>
        <w:tc>
          <w:tcPr>
            <w:tcW w:w="851"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shd w:val="clear" w:color="auto" w:fill="auto"/>
          </w:tcPr>
          <w:p w:rsidR="008B0D4B" w:rsidRPr="00C00B5F" w:rsidRDefault="00E27EE3" w:rsidP="008B0D4B">
            <w:pPr>
              <w:jc w:val="center"/>
              <w:rPr>
                <w:sz w:val="20"/>
                <w:szCs w:val="20"/>
              </w:rPr>
            </w:pPr>
            <w:r w:rsidRPr="00C00B5F">
              <w:rPr>
                <w:sz w:val="20"/>
                <w:szCs w:val="20"/>
              </w:rPr>
              <w:t>2</w:t>
            </w:r>
          </w:p>
        </w:tc>
        <w:tc>
          <w:tcPr>
            <w:tcW w:w="850" w:type="dxa"/>
            <w:shd w:val="clear" w:color="auto" w:fill="auto"/>
          </w:tcPr>
          <w:p w:rsidR="008B0D4B" w:rsidRPr="00C00B5F" w:rsidRDefault="008B0D4B" w:rsidP="008B0D4B">
            <w:pPr>
              <w:jc w:val="center"/>
              <w:rPr>
                <w:sz w:val="20"/>
                <w:szCs w:val="20"/>
              </w:rPr>
            </w:pPr>
            <w:r w:rsidRPr="00C00B5F">
              <w:rPr>
                <w:sz w:val="20"/>
                <w:szCs w:val="20"/>
              </w:rPr>
              <w:t>-</w:t>
            </w:r>
          </w:p>
        </w:tc>
        <w:tc>
          <w:tcPr>
            <w:tcW w:w="709" w:type="dxa"/>
            <w:shd w:val="clear" w:color="auto" w:fill="auto"/>
          </w:tcPr>
          <w:p w:rsidR="008B0D4B" w:rsidRPr="00C00B5F" w:rsidRDefault="00E27EE3" w:rsidP="008B0D4B">
            <w:pPr>
              <w:jc w:val="center"/>
              <w:rPr>
                <w:sz w:val="20"/>
                <w:szCs w:val="20"/>
              </w:rPr>
            </w:pPr>
            <w:r w:rsidRPr="00C00B5F">
              <w:rPr>
                <w:sz w:val="20"/>
                <w:szCs w:val="20"/>
              </w:rPr>
              <w:t>2</w:t>
            </w:r>
          </w:p>
        </w:tc>
        <w:tc>
          <w:tcPr>
            <w:tcW w:w="850"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tcPr>
          <w:p w:rsidR="008B0D4B" w:rsidRPr="00C00B5F" w:rsidRDefault="00E27EE3" w:rsidP="008B0D4B">
            <w:pPr>
              <w:jc w:val="center"/>
              <w:rPr>
                <w:sz w:val="20"/>
                <w:szCs w:val="20"/>
              </w:rPr>
            </w:pPr>
            <w:r w:rsidRPr="00C00B5F">
              <w:rPr>
                <w:sz w:val="20"/>
                <w:szCs w:val="20"/>
              </w:rPr>
              <w:t>10</w:t>
            </w:r>
          </w:p>
        </w:tc>
        <w:tc>
          <w:tcPr>
            <w:tcW w:w="851" w:type="dxa"/>
            <w:shd w:val="clear" w:color="auto" w:fill="auto"/>
          </w:tcPr>
          <w:p w:rsidR="008B0D4B" w:rsidRPr="00C00B5F" w:rsidRDefault="00E27EE3" w:rsidP="008B0D4B">
            <w:pPr>
              <w:jc w:val="center"/>
              <w:rPr>
                <w:sz w:val="20"/>
                <w:szCs w:val="20"/>
              </w:rPr>
            </w:pPr>
            <w:r w:rsidRPr="00C00B5F">
              <w:rPr>
                <w:sz w:val="20"/>
                <w:szCs w:val="20"/>
              </w:rPr>
              <w:t>18</w:t>
            </w:r>
          </w:p>
        </w:tc>
      </w:tr>
      <w:tr w:rsidR="008B0D4B" w:rsidRPr="009A4F95" w:rsidTr="009A4F95">
        <w:tc>
          <w:tcPr>
            <w:tcW w:w="6663" w:type="dxa"/>
            <w:shd w:val="clear" w:color="auto" w:fill="auto"/>
          </w:tcPr>
          <w:p w:rsidR="008B0D4B" w:rsidRDefault="008B0D4B" w:rsidP="008B0D4B">
            <w:pPr>
              <w:jc w:val="both"/>
              <w:rPr>
                <w:sz w:val="20"/>
                <w:szCs w:val="20"/>
              </w:rPr>
            </w:pPr>
            <w:r>
              <w:rPr>
                <w:sz w:val="20"/>
                <w:szCs w:val="20"/>
              </w:rPr>
              <w:t>Тема 7.</w:t>
            </w:r>
            <w:r>
              <w:t xml:space="preserve"> </w:t>
            </w:r>
            <w:r w:rsidRPr="005469D2">
              <w:rPr>
                <w:sz w:val="20"/>
                <w:szCs w:val="20"/>
              </w:rPr>
              <w:t>Регламентация и порядок ведения делопроизводства по обращениям в органах исполнительной власти (на примере</w:t>
            </w:r>
            <w:r>
              <w:t xml:space="preserve"> </w:t>
            </w:r>
            <w:r w:rsidRPr="005469D2">
              <w:rPr>
                <w:sz w:val="20"/>
                <w:szCs w:val="20"/>
              </w:rPr>
              <w:t>Администраций МОГО Ухты и Сосногорска, органов местного самоуправления различных уровней  и др.)</w:t>
            </w:r>
          </w:p>
        </w:tc>
        <w:tc>
          <w:tcPr>
            <w:tcW w:w="992" w:type="dxa"/>
            <w:shd w:val="clear" w:color="auto" w:fill="auto"/>
          </w:tcPr>
          <w:p w:rsidR="008B0D4B" w:rsidRPr="00C00B5F" w:rsidRDefault="00C00B5F" w:rsidP="00C00B5F">
            <w:pPr>
              <w:jc w:val="center"/>
              <w:rPr>
                <w:sz w:val="20"/>
                <w:szCs w:val="20"/>
              </w:rPr>
            </w:pPr>
            <w:r>
              <w:rPr>
                <w:sz w:val="20"/>
                <w:szCs w:val="20"/>
              </w:rPr>
              <w:t>18</w:t>
            </w:r>
            <w:r w:rsidR="008B0D4B">
              <w:rPr>
                <w:sz w:val="20"/>
                <w:szCs w:val="20"/>
                <w:lang w:val="en-US"/>
              </w:rPr>
              <w:t>/</w:t>
            </w:r>
            <w:r>
              <w:rPr>
                <w:sz w:val="20"/>
                <w:szCs w:val="20"/>
              </w:rPr>
              <w:t>20</w:t>
            </w:r>
          </w:p>
        </w:tc>
        <w:tc>
          <w:tcPr>
            <w:tcW w:w="1560" w:type="dxa"/>
          </w:tcPr>
          <w:p w:rsidR="008B0D4B" w:rsidRPr="009A4F95" w:rsidRDefault="00E27EE3" w:rsidP="008B0D4B">
            <w:pPr>
              <w:jc w:val="center"/>
              <w:rPr>
                <w:color w:val="000000"/>
                <w:sz w:val="20"/>
                <w:szCs w:val="20"/>
              </w:rPr>
            </w:pPr>
            <w:r w:rsidRPr="009A4F95">
              <w:rPr>
                <w:color w:val="000000"/>
                <w:sz w:val="20"/>
                <w:szCs w:val="20"/>
              </w:rPr>
              <w:t>ПК-</w:t>
            </w:r>
            <w:r>
              <w:rPr>
                <w:color w:val="000000"/>
                <w:sz w:val="20"/>
                <w:szCs w:val="20"/>
              </w:rPr>
              <w:t>6</w:t>
            </w:r>
          </w:p>
        </w:tc>
        <w:tc>
          <w:tcPr>
            <w:tcW w:w="708" w:type="dxa"/>
            <w:shd w:val="clear" w:color="auto" w:fill="auto"/>
          </w:tcPr>
          <w:p w:rsidR="008B0D4B" w:rsidRPr="00C00B5F" w:rsidRDefault="008B0D4B" w:rsidP="008B0D4B">
            <w:pPr>
              <w:jc w:val="center"/>
              <w:rPr>
                <w:sz w:val="20"/>
                <w:szCs w:val="20"/>
              </w:rPr>
            </w:pPr>
            <w:r w:rsidRPr="00C00B5F">
              <w:rPr>
                <w:sz w:val="20"/>
                <w:szCs w:val="20"/>
              </w:rPr>
              <w:t>8</w:t>
            </w:r>
          </w:p>
        </w:tc>
        <w:tc>
          <w:tcPr>
            <w:tcW w:w="851" w:type="dxa"/>
            <w:shd w:val="clear" w:color="auto" w:fill="auto"/>
          </w:tcPr>
          <w:p w:rsidR="008B0D4B" w:rsidRPr="00C00B5F" w:rsidRDefault="008B0D4B" w:rsidP="008B0D4B">
            <w:pPr>
              <w:jc w:val="center"/>
              <w:rPr>
                <w:sz w:val="20"/>
                <w:szCs w:val="20"/>
              </w:rPr>
            </w:pPr>
            <w:r w:rsidRPr="00C00B5F">
              <w:rPr>
                <w:sz w:val="20"/>
                <w:szCs w:val="20"/>
              </w:rPr>
              <w:t>2</w:t>
            </w:r>
          </w:p>
        </w:tc>
        <w:tc>
          <w:tcPr>
            <w:tcW w:w="709" w:type="dxa"/>
            <w:shd w:val="clear" w:color="auto" w:fill="auto"/>
          </w:tcPr>
          <w:p w:rsidR="008B0D4B" w:rsidRPr="00C00B5F" w:rsidRDefault="008B0D4B" w:rsidP="008B0D4B">
            <w:pPr>
              <w:jc w:val="center"/>
              <w:rPr>
                <w:sz w:val="20"/>
                <w:szCs w:val="20"/>
              </w:rPr>
            </w:pPr>
            <w:r w:rsidRPr="00C00B5F">
              <w:rPr>
                <w:sz w:val="20"/>
                <w:szCs w:val="20"/>
              </w:rPr>
              <w:t>4</w:t>
            </w:r>
          </w:p>
        </w:tc>
        <w:tc>
          <w:tcPr>
            <w:tcW w:w="850"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shd w:val="clear" w:color="auto" w:fill="auto"/>
          </w:tcPr>
          <w:p w:rsidR="008B0D4B" w:rsidRPr="00C00B5F" w:rsidRDefault="008B0D4B" w:rsidP="008B0D4B">
            <w:pPr>
              <w:jc w:val="center"/>
              <w:rPr>
                <w:sz w:val="20"/>
                <w:szCs w:val="20"/>
              </w:rPr>
            </w:pPr>
            <w:r w:rsidRPr="00C00B5F">
              <w:rPr>
                <w:sz w:val="20"/>
                <w:szCs w:val="20"/>
              </w:rPr>
              <w:t>4</w:t>
            </w:r>
          </w:p>
        </w:tc>
        <w:tc>
          <w:tcPr>
            <w:tcW w:w="850"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tcPr>
          <w:p w:rsidR="008B0D4B" w:rsidRPr="00C00B5F" w:rsidRDefault="00E27EE3" w:rsidP="008B0D4B">
            <w:pPr>
              <w:jc w:val="center"/>
              <w:rPr>
                <w:sz w:val="20"/>
                <w:szCs w:val="20"/>
              </w:rPr>
            </w:pPr>
            <w:r w:rsidRPr="00C00B5F">
              <w:rPr>
                <w:sz w:val="20"/>
                <w:szCs w:val="20"/>
              </w:rPr>
              <w:t>10</w:t>
            </w:r>
          </w:p>
        </w:tc>
        <w:tc>
          <w:tcPr>
            <w:tcW w:w="851" w:type="dxa"/>
            <w:shd w:val="clear" w:color="auto" w:fill="auto"/>
          </w:tcPr>
          <w:p w:rsidR="008B0D4B" w:rsidRPr="00C00B5F" w:rsidRDefault="00E27EE3" w:rsidP="008B0D4B">
            <w:pPr>
              <w:jc w:val="center"/>
              <w:rPr>
                <w:sz w:val="20"/>
                <w:szCs w:val="20"/>
              </w:rPr>
            </w:pPr>
            <w:r w:rsidRPr="00C00B5F">
              <w:rPr>
                <w:sz w:val="20"/>
                <w:szCs w:val="20"/>
              </w:rPr>
              <w:t>18</w:t>
            </w:r>
          </w:p>
        </w:tc>
      </w:tr>
      <w:tr w:rsidR="008B0D4B" w:rsidRPr="009A4F95" w:rsidTr="009A4F95">
        <w:tc>
          <w:tcPr>
            <w:tcW w:w="6663" w:type="dxa"/>
            <w:shd w:val="clear" w:color="auto" w:fill="auto"/>
          </w:tcPr>
          <w:p w:rsidR="008B0D4B" w:rsidRPr="009A4F95" w:rsidRDefault="008B0D4B" w:rsidP="008B0D4B">
            <w:pPr>
              <w:jc w:val="both"/>
              <w:rPr>
                <w:color w:val="000000"/>
                <w:sz w:val="20"/>
                <w:szCs w:val="20"/>
              </w:rPr>
            </w:pPr>
            <w:r w:rsidRPr="009A4F95">
              <w:rPr>
                <w:color w:val="000000"/>
                <w:sz w:val="20"/>
                <w:szCs w:val="20"/>
              </w:rPr>
              <w:t xml:space="preserve">Тема </w:t>
            </w:r>
            <w:r>
              <w:rPr>
                <w:color w:val="000000"/>
                <w:sz w:val="20"/>
                <w:szCs w:val="20"/>
              </w:rPr>
              <w:t>8.</w:t>
            </w:r>
            <w:r>
              <w:t xml:space="preserve"> </w:t>
            </w:r>
            <w:r w:rsidRPr="00967A47">
              <w:rPr>
                <w:color w:val="000000"/>
                <w:sz w:val="20"/>
                <w:szCs w:val="20"/>
              </w:rPr>
              <w:t>Особенности работы с письменными обращениями граждан в судах</w:t>
            </w:r>
          </w:p>
        </w:tc>
        <w:tc>
          <w:tcPr>
            <w:tcW w:w="992" w:type="dxa"/>
            <w:shd w:val="clear" w:color="auto" w:fill="auto"/>
          </w:tcPr>
          <w:p w:rsidR="008B0D4B" w:rsidRPr="00C00B5F" w:rsidRDefault="00C00B5F" w:rsidP="00C00B5F">
            <w:pPr>
              <w:jc w:val="center"/>
              <w:rPr>
                <w:sz w:val="20"/>
                <w:szCs w:val="20"/>
              </w:rPr>
            </w:pPr>
            <w:r>
              <w:rPr>
                <w:sz w:val="20"/>
                <w:szCs w:val="20"/>
              </w:rPr>
              <w:t>18</w:t>
            </w:r>
            <w:r>
              <w:rPr>
                <w:sz w:val="20"/>
                <w:szCs w:val="20"/>
                <w:lang w:val="en-US"/>
              </w:rPr>
              <w:t>/</w:t>
            </w:r>
            <w:r>
              <w:rPr>
                <w:sz w:val="20"/>
                <w:szCs w:val="20"/>
              </w:rPr>
              <w:t>20</w:t>
            </w:r>
          </w:p>
        </w:tc>
        <w:tc>
          <w:tcPr>
            <w:tcW w:w="1560" w:type="dxa"/>
          </w:tcPr>
          <w:p w:rsidR="008B0D4B" w:rsidRPr="009A4F95" w:rsidRDefault="00E27EE3" w:rsidP="008B0D4B">
            <w:pPr>
              <w:jc w:val="center"/>
              <w:rPr>
                <w:color w:val="000000"/>
                <w:sz w:val="20"/>
                <w:szCs w:val="20"/>
              </w:rPr>
            </w:pPr>
            <w:r w:rsidRPr="009A4F95">
              <w:rPr>
                <w:color w:val="000000"/>
                <w:sz w:val="20"/>
                <w:szCs w:val="20"/>
              </w:rPr>
              <w:t>ПК-</w:t>
            </w:r>
            <w:r>
              <w:rPr>
                <w:color w:val="000000"/>
                <w:sz w:val="20"/>
                <w:szCs w:val="20"/>
              </w:rPr>
              <w:t>6</w:t>
            </w:r>
          </w:p>
        </w:tc>
        <w:tc>
          <w:tcPr>
            <w:tcW w:w="708" w:type="dxa"/>
            <w:shd w:val="clear" w:color="auto" w:fill="auto"/>
          </w:tcPr>
          <w:p w:rsidR="008B0D4B" w:rsidRPr="00C00B5F" w:rsidRDefault="008B0D4B" w:rsidP="008B0D4B">
            <w:pPr>
              <w:jc w:val="center"/>
              <w:rPr>
                <w:sz w:val="20"/>
                <w:szCs w:val="20"/>
              </w:rPr>
            </w:pPr>
            <w:r w:rsidRPr="00C00B5F">
              <w:rPr>
                <w:sz w:val="20"/>
                <w:szCs w:val="20"/>
              </w:rPr>
              <w:t>8</w:t>
            </w:r>
          </w:p>
        </w:tc>
        <w:tc>
          <w:tcPr>
            <w:tcW w:w="851" w:type="dxa"/>
            <w:shd w:val="clear" w:color="auto" w:fill="auto"/>
          </w:tcPr>
          <w:p w:rsidR="008B0D4B" w:rsidRPr="00C00B5F" w:rsidRDefault="008B0D4B" w:rsidP="008B0D4B">
            <w:pPr>
              <w:jc w:val="center"/>
              <w:rPr>
                <w:sz w:val="20"/>
                <w:szCs w:val="20"/>
              </w:rPr>
            </w:pPr>
            <w:r w:rsidRPr="00C00B5F">
              <w:rPr>
                <w:sz w:val="20"/>
                <w:szCs w:val="20"/>
              </w:rPr>
              <w:t>2</w:t>
            </w:r>
          </w:p>
        </w:tc>
        <w:tc>
          <w:tcPr>
            <w:tcW w:w="709" w:type="dxa"/>
            <w:shd w:val="clear" w:color="auto" w:fill="auto"/>
          </w:tcPr>
          <w:p w:rsidR="008B0D4B" w:rsidRPr="00C00B5F" w:rsidRDefault="008B0D4B" w:rsidP="008B0D4B">
            <w:pPr>
              <w:jc w:val="center"/>
              <w:rPr>
                <w:sz w:val="20"/>
                <w:szCs w:val="20"/>
              </w:rPr>
            </w:pPr>
            <w:r w:rsidRPr="00C00B5F">
              <w:rPr>
                <w:sz w:val="20"/>
                <w:szCs w:val="20"/>
              </w:rPr>
              <w:t>4</w:t>
            </w:r>
          </w:p>
        </w:tc>
        <w:tc>
          <w:tcPr>
            <w:tcW w:w="850"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shd w:val="clear" w:color="auto" w:fill="auto"/>
          </w:tcPr>
          <w:p w:rsidR="008B0D4B" w:rsidRPr="00C00B5F" w:rsidRDefault="008B0D4B" w:rsidP="008B0D4B">
            <w:pPr>
              <w:jc w:val="center"/>
              <w:rPr>
                <w:sz w:val="20"/>
                <w:szCs w:val="20"/>
              </w:rPr>
            </w:pPr>
            <w:r w:rsidRPr="00C00B5F">
              <w:rPr>
                <w:sz w:val="20"/>
                <w:szCs w:val="20"/>
              </w:rPr>
              <w:t>4</w:t>
            </w:r>
          </w:p>
        </w:tc>
        <w:tc>
          <w:tcPr>
            <w:tcW w:w="850"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tcPr>
          <w:p w:rsidR="008B0D4B" w:rsidRPr="00C00B5F" w:rsidRDefault="00E27EE3" w:rsidP="008B0D4B">
            <w:pPr>
              <w:jc w:val="center"/>
              <w:rPr>
                <w:sz w:val="20"/>
                <w:szCs w:val="20"/>
              </w:rPr>
            </w:pPr>
            <w:r w:rsidRPr="00C00B5F">
              <w:rPr>
                <w:sz w:val="20"/>
                <w:szCs w:val="20"/>
              </w:rPr>
              <w:t>10</w:t>
            </w:r>
          </w:p>
        </w:tc>
        <w:tc>
          <w:tcPr>
            <w:tcW w:w="851" w:type="dxa"/>
            <w:shd w:val="clear" w:color="auto" w:fill="auto"/>
          </w:tcPr>
          <w:p w:rsidR="008B0D4B" w:rsidRPr="00C00B5F" w:rsidRDefault="00E27EE3" w:rsidP="008B0D4B">
            <w:pPr>
              <w:jc w:val="center"/>
              <w:rPr>
                <w:sz w:val="20"/>
                <w:szCs w:val="20"/>
              </w:rPr>
            </w:pPr>
            <w:r w:rsidRPr="00C00B5F">
              <w:rPr>
                <w:sz w:val="20"/>
                <w:szCs w:val="20"/>
              </w:rPr>
              <w:t>18</w:t>
            </w:r>
          </w:p>
        </w:tc>
      </w:tr>
      <w:tr w:rsidR="008B0D4B" w:rsidRPr="009A4F95" w:rsidTr="009A4F95">
        <w:tc>
          <w:tcPr>
            <w:tcW w:w="6663" w:type="dxa"/>
            <w:shd w:val="clear" w:color="auto" w:fill="auto"/>
          </w:tcPr>
          <w:p w:rsidR="008B0D4B" w:rsidRPr="009A4F95" w:rsidRDefault="008B0D4B" w:rsidP="008B0D4B">
            <w:pPr>
              <w:jc w:val="both"/>
              <w:rPr>
                <w:color w:val="000000"/>
                <w:sz w:val="20"/>
                <w:szCs w:val="20"/>
              </w:rPr>
            </w:pPr>
            <w:r w:rsidRPr="009A4F95">
              <w:rPr>
                <w:color w:val="000000"/>
                <w:sz w:val="20"/>
                <w:szCs w:val="20"/>
              </w:rPr>
              <w:t xml:space="preserve">Тема </w:t>
            </w:r>
            <w:r>
              <w:rPr>
                <w:color w:val="000000"/>
                <w:sz w:val="20"/>
                <w:szCs w:val="20"/>
              </w:rPr>
              <w:t>9.</w:t>
            </w:r>
            <w:r>
              <w:t xml:space="preserve"> </w:t>
            </w:r>
            <w:r w:rsidRPr="00967A47">
              <w:rPr>
                <w:color w:val="000000"/>
                <w:sz w:val="20"/>
                <w:szCs w:val="20"/>
              </w:rPr>
              <w:t>Порядок выдачи копий, архивных справок по запросам организаций, учреждений, граждан в архивных учреждениях</w:t>
            </w:r>
          </w:p>
        </w:tc>
        <w:tc>
          <w:tcPr>
            <w:tcW w:w="992" w:type="dxa"/>
            <w:shd w:val="clear" w:color="auto" w:fill="auto"/>
          </w:tcPr>
          <w:p w:rsidR="008B0D4B" w:rsidRPr="00C00B5F" w:rsidRDefault="00C00B5F" w:rsidP="00C00B5F">
            <w:pPr>
              <w:jc w:val="center"/>
              <w:rPr>
                <w:sz w:val="20"/>
                <w:szCs w:val="20"/>
              </w:rPr>
            </w:pPr>
            <w:r>
              <w:rPr>
                <w:sz w:val="20"/>
                <w:szCs w:val="20"/>
              </w:rPr>
              <w:t>17</w:t>
            </w:r>
            <w:r w:rsidR="008B0D4B">
              <w:rPr>
                <w:sz w:val="20"/>
                <w:szCs w:val="20"/>
                <w:lang w:val="en-US"/>
              </w:rPr>
              <w:t>/</w:t>
            </w:r>
            <w:r>
              <w:rPr>
                <w:sz w:val="20"/>
                <w:szCs w:val="20"/>
              </w:rPr>
              <w:t>20</w:t>
            </w:r>
          </w:p>
        </w:tc>
        <w:tc>
          <w:tcPr>
            <w:tcW w:w="1560" w:type="dxa"/>
          </w:tcPr>
          <w:p w:rsidR="008B0D4B" w:rsidRPr="009A4F95" w:rsidRDefault="00E27EE3" w:rsidP="008B0D4B">
            <w:pPr>
              <w:jc w:val="center"/>
              <w:rPr>
                <w:color w:val="000000"/>
                <w:sz w:val="20"/>
                <w:szCs w:val="20"/>
              </w:rPr>
            </w:pPr>
            <w:r w:rsidRPr="009A4F95">
              <w:rPr>
                <w:color w:val="000000"/>
                <w:sz w:val="20"/>
                <w:szCs w:val="20"/>
              </w:rPr>
              <w:t>ПК-</w:t>
            </w:r>
            <w:r>
              <w:rPr>
                <w:color w:val="000000"/>
                <w:sz w:val="20"/>
                <w:szCs w:val="20"/>
              </w:rPr>
              <w:t>6</w:t>
            </w:r>
          </w:p>
        </w:tc>
        <w:tc>
          <w:tcPr>
            <w:tcW w:w="708" w:type="dxa"/>
            <w:shd w:val="clear" w:color="auto" w:fill="auto"/>
          </w:tcPr>
          <w:p w:rsidR="008B0D4B" w:rsidRPr="00C00B5F" w:rsidRDefault="008B0D4B" w:rsidP="008B0D4B">
            <w:pPr>
              <w:jc w:val="center"/>
              <w:rPr>
                <w:sz w:val="20"/>
                <w:szCs w:val="20"/>
              </w:rPr>
            </w:pPr>
            <w:r w:rsidRPr="00C00B5F">
              <w:rPr>
                <w:sz w:val="20"/>
                <w:szCs w:val="20"/>
              </w:rPr>
              <w:t>8</w:t>
            </w:r>
          </w:p>
        </w:tc>
        <w:tc>
          <w:tcPr>
            <w:tcW w:w="851" w:type="dxa"/>
            <w:shd w:val="clear" w:color="auto" w:fill="auto"/>
          </w:tcPr>
          <w:p w:rsidR="008B0D4B" w:rsidRPr="00C00B5F" w:rsidRDefault="008B0D4B" w:rsidP="008B0D4B">
            <w:pPr>
              <w:jc w:val="center"/>
              <w:rPr>
                <w:sz w:val="20"/>
                <w:szCs w:val="20"/>
              </w:rPr>
            </w:pPr>
            <w:r w:rsidRPr="00C00B5F">
              <w:rPr>
                <w:sz w:val="20"/>
                <w:szCs w:val="20"/>
              </w:rPr>
              <w:t>2</w:t>
            </w:r>
          </w:p>
        </w:tc>
        <w:tc>
          <w:tcPr>
            <w:tcW w:w="709" w:type="dxa"/>
            <w:shd w:val="clear" w:color="auto" w:fill="auto"/>
          </w:tcPr>
          <w:p w:rsidR="008B0D4B" w:rsidRPr="00C00B5F" w:rsidRDefault="008B0D4B" w:rsidP="008B0D4B">
            <w:pPr>
              <w:jc w:val="center"/>
              <w:rPr>
                <w:sz w:val="20"/>
                <w:szCs w:val="20"/>
              </w:rPr>
            </w:pPr>
            <w:r w:rsidRPr="00C00B5F">
              <w:rPr>
                <w:sz w:val="20"/>
                <w:szCs w:val="20"/>
              </w:rPr>
              <w:t>4</w:t>
            </w:r>
          </w:p>
        </w:tc>
        <w:tc>
          <w:tcPr>
            <w:tcW w:w="850"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shd w:val="clear" w:color="auto" w:fill="auto"/>
          </w:tcPr>
          <w:p w:rsidR="008B0D4B" w:rsidRPr="00C00B5F" w:rsidRDefault="008B0D4B" w:rsidP="008B0D4B">
            <w:pPr>
              <w:jc w:val="center"/>
              <w:rPr>
                <w:sz w:val="20"/>
                <w:szCs w:val="20"/>
              </w:rPr>
            </w:pPr>
            <w:r w:rsidRPr="00C00B5F">
              <w:rPr>
                <w:sz w:val="20"/>
                <w:szCs w:val="20"/>
              </w:rPr>
              <w:t>4</w:t>
            </w:r>
          </w:p>
        </w:tc>
        <w:tc>
          <w:tcPr>
            <w:tcW w:w="850" w:type="dxa"/>
            <w:shd w:val="clear" w:color="auto" w:fill="auto"/>
          </w:tcPr>
          <w:p w:rsidR="008B0D4B" w:rsidRPr="00C00B5F" w:rsidRDefault="008B0D4B" w:rsidP="008B0D4B">
            <w:pPr>
              <w:jc w:val="center"/>
              <w:rPr>
                <w:sz w:val="20"/>
                <w:szCs w:val="20"/>
              </w:rPr>
            </w:pPr>
            <w:r w:rsidRPr="00C00B5F">
              <w:rPr>
                <w:sz w:val="20"/>
                <w:szCs w:val="20"/>
              </w:rPr>
              <w:t>1</w:t>
            </w:r>
          </w:p>
        </w:tc>
        <w:tc>
          <w:tcPr>
            <w:tcW w:w="709" w:type="dxa"/>
          </w:tcPr>
          <w:p w:rsidR="008B0D4B" w:rsidRPr="00C00B5F" w:rsidRDefault="00E27EE3" w:rsidP="008B0D4B">
            <w:pPr>
              <w:jc w:val="center"/>
              <w:rPr>
                <w:sz w:val="20"/>
                <w:szCs w:val="20"/>
              </w:rPr>
            </w:pPr>
            <w:r w:rsidRPr="00C00B5F">
              <w:rPr>
                <w:sz w:val="20"/>
                <w:szCs w:val="20"/>
              </w:rPr>
              <w:t>9</w:t>
            </w:r>
          </w:p>
        </w:tc>
        <w:tc>
          <w:tcPr>
            <w:tcW w:w="851" w:type="dxa"/>
            <w:shd w:val="clear" w:color="auto" w:fill="auto"/>
          </w:tcPr>
          <w:p w:rsidR="008B0D4B" w:rsidRPr="00C00B5F" w:rsidRDefault="00E27EE3" w:rsidP="008B0D4B">
            <w:pPr>
              <w:jc w:val="center"/>
              <w:rPr>
                <w:sz w:val="20"/>
                <w:szCs w:val="20"/>
              </w:rPr>
            </w:pPr>
            <w:r w:rsidRPr="00C00B5F">
              <w:rPr>
                <w:sz w:val="20"/>
                <w:szCs w:val="20"/>
              </w:rPr>
              <w:t>18</w:t>
            </w:r>
          </w:p>
        </w:tc>
      </w:tr>
      <w:tr w:rsidR="008B0D4B" w:rsidRPr="009A4F95" w:rsidTr="009A4F95">
        <w:tc>
          <w:tcPr>
            <w:tcW w:w="6663" w:type="dxa"/>
            <w:shd w:val="clear" w:color="auto" w:fill="auto"/>
          </w:tcPr>
          <w:p w:rsidR="008B0D4B" w:rsidRPr="009A4F95" w:rsidRDefault="008B0D4B" w:rsidP="008B0D4B">
            <w:pPr>
              <w:autoSpaceDE w:val="0"/>
              <w:autoSpaceDN w:val="0"/>
              <w:rPr>
                <w:b/>
                <w:sz w:val="20"/>
                <w:szCs w:val="20"/>
              </w:rPr>
            </w:pPr>
            <w:r w:rsidRPr="009A4F95">
              <w:rPr>
                <w:b/>
                <w:sz w:val="20"/>
                <w:szCs w:val="20"/>
              </w:rPr>
              <w:t>ИЗ</w:t>
            </w:r>
          </w:p>
        </w:tc>
        <w:tc>
          <w:tcPr>
            <w:tcW w:w="992" w:type="dxa"/>
            <w:shd w:val="clear" w:color="auto" w:fill="auto"/>
          </w:tcPr>
          <w:p w:rsidR="008B0D4B" w:rsidRPr="009A4F95" w:rsidRDefault="008B0D4B" w:rsidP="008B0D4B">
            <w:pPr>
              <w:ind w:left="-57" w:right="-57"/>
              <w:jc w:val="center"/>
              <w:rPr>
                <w:b/>
                <w:sz w:val="20"/>
                <w:szCs w:val="20"/>
                <w:lang w:val="en-US"/>
              </w:rPr>
            </w:pPr>
            <w:r w:rsidRPr="009A4F95">
              <w:rPr>
                <w:b/>
                <w:sz w:val="20"/>
                <w:szCs w:val="20"/>
                <w:lang w:val="en-US"/>
              </w:rPr>
              <w:t>2/2</w:t>
            </w:r>
          </w:p>
        </w:tc>
        <w:tc>
          <w:tcPr>
            <w:tcW w:w="1560" w:type="dxa"/>
          </w:tcPr>
          <w:p w:rsidR="008B0D4B" w:rsidRPr="009A4F95" w:rsidRDefault="008B0D4B" w:rsidP="008B0D4B">
            <w:pPr>
              <w:rPr>
                <w:sz w:val="20"/>
                <w:szCs w:val="20"/>
                <w:lang w:val="en-US"/>
              </w:rPr>
            </w:pPr>
          </w:p>
        </w:tc>
        <w:tc>
          <w:tcPr>
            <w:tcW w:w="708" w:type="dxa"/>
            <w:shd w:val="clear" w:color="auto" w:fill="auto"/>
          </w:tcPr>
          <w:p w:rsidR="008B0D4B" w:rsidRPr="00C00B5F" w:rsidRDefault="008B0D4B" w:rsidP="008B0D4B">
            <w:pPr>
              <w:jc w:val="center"/>
              <w:rPr>
                <w:b/>
                <w:sz w:val="20"/>
                <w:szCs w:val="20"/>
                <w:lang w:val="en-US"/>
              </w:rPr>
            </w:pPr>
            <w:r w:rsidRPr="00C00B5F">
              <w:rPr>
                <w:b/>
                <w:sz w:val="20"/>
                <w:szCs w:val="20"/>
                <w:lang w:val="en-US"/>
              </w:rPr>
              <w:t>2</w:t>
            </w:r>
          </w:p>
        </w:tc>
        <w:tc>
          <w:tcPr>
            <w:tcW w:w="851" w:type="dxa"/>
            <w:shd w:val="clear" w:color="auto" w:fill="auto"/>
          </w:tcPr>
          <w:p w:rsidR="008B0D4B" w:rsidRPr="00C00B5F" w:rsidRDefault="008B0D4B" w:rsidP="008B0D4B">
            <w:pPr>
              <w:jc w:val="center"/>
              <w:rPr>
                <w:b/>
                <w:sz w:val="20"/>
                <w:szCs w:val="20"/>
                <w:lang w:val="en-US"/>
              </w:rPr>
            </w:pPr>
            <w:r w:rsidRPr="00C00B5F">
              <w:rPr>
                <w:b/>
                <w:sz w:val="20"/>
                <w:szCs w:val="20"/>
                <w:lang w:val="en-US"/>
              </w:rPr>
              <w:t>2</w:t>
            </w:r>
          </w:p>
        </w:tc>
        <w:tc>
          <w:tcPr>
            <w:tcW w:w="709" w:type="dxa"/>
            <w:shd w:val="clear" w:color="auto" w:fill="auto"/>
          </w:tcPr>
          <w:p w:rsidR="008B0D4B" w:rsidRPr="00C00B5F" w:rsidRDefault="008B0D4B" w:rsidP="008B0D4B">
            <w:pPr>
              <w:jc w:val="center"/>
              <w:rPr>
                <w:b/>
                <w:sz w:val="20"/>
                <w:szCs w:val="20"/>
              </w:rPr>
            </w:pPr>
          </w:p>
        </w:tc>
        <w:tc>
          <w:tcPr>
            <w:tcW w:w="850" w:type="dxa"/>
            <w:shd w:val="clear" w:color="auto" w:fill="auto"/>
          </w:tcPr>
          <w:p w:rsidR="008B0D4B" w:rsidRPr="00C00B5F" w:rsidRDefault="008B0D4B" w:rsidP="008B0D4B">
            <w:pPr>
              <w:jc w:val="center"/>
              <w:rPr>
                <w:b/>
                <w:sz w:val="20"/>
                <w:szCs w:val="20"/>
              </w:rPr>
            </w:pPr>
          </w:p>
        </w:tc>
        <w:tc>
          <w:tcPr>
            <w:tcW w:w="709" w:type="dxa"/>
          </w:tcPr>
          <w:p w:rsidR="008B0D4B" w:rsidRPr="00C00B5F" w:rsidRDefault="008B0D4B" w:rsidP="008B0D4B">
            <w:pPr>
              <w:jc w:val="center"/>
              <w:rPr>
                <w:b/>
                <w:sz w:val="20"/>
                <w:szCs w:val="20"/>
              </w:rPr>
            </w:pPr>
          </w:p>
        </w:tc>
        <w:tc>
          <w:tcPr>
            <w:tcW w:w="850" w:type="dxa"/>
            <w:shd w:val="clear" w:color="auto" w:fill="auto"/>
          </w:tcPr>
          <w:p w:rsidR="008B0D4B" w:rsidRPr="00C00B5F" w:rsidRDefault="008B0D4B" w:rsidP="008B0D4B">
            <w:pPr>
              <w:jc w:val="center"/>
              <w:rPr>
                <w:b/>
                <w:sz w:val="20"/>
                <w:szCs w:val="20"/>
              </w:rPr>
            </w:pPr>
          </w:p>
        </w:tc>
        <w:tc>
          <w:tcPr>
            <w:tcW w:w="709" w:type="dxa"/>
          </w:tcPr>
          <w:p w:rsidR="008B0D4B" w:rsidRPr="00C00B5F" w:rsidRDefault="008B0D4B" w:rsidP="008B0D4B">
            <w:pPr>
              <w:jc w:val="center"/>
              <w:rPr>
                <w:b/>
                <w:sz w:val="20"/>
                <w:szCs w:val="20"/>
              </w:rPr>
            </w:pPr>
          </w:p>
        </w:tc>
        <w:tc>
          <w:tcPr>
            <w:tcW w:w="851" w:type="dxa"/>
            <w:shd w:val="clear" w:color="auto" w:fill="auto"/>
          </w:tcPr>
          <w:p w:rsidR="008B0D4B" w:rsidRPr="00C00B5F" w:rsidRDefault="008B0D4B" w:rsidP="008B0D4B">
            <w:pPr>
              <w:jc w:val="center"/>
              <w:rPr>
                <w:b/>
                <w:sz w:val="20"/>
                <w:szCs w:val="20"/>
              </w:rPr>
            </w:pPr>
          </w:p>
        </w:tc>
      </w:tr>
      <w:tr w:rsidR="008B0D4B" w:rsidRPr="009A4F95" w:rsidTr="009A4F95">
        <w:tc>
          <w:tcPr>
            <w:tcW w:w="6663" w:type="dxa"/>
            <w:tcBorders>
              <w:top w:val="single" w:sz="4" w:space="0" w:color="000000"/>
              <w:left w:val="single" w:sz="4" w:space="0" w:color="000000"/>
              <w:bottom w:val="single" w:sz="4" w:space="0" w:color="000000"/>
            </w:tcBorders>
            <w:shd w:val="clear" w:color="auto" w:fill="auto"/>
          </w:tcPr>
          <w:p w:rsidR="008B0D4B" w:rsidRPr="009A4F95" w:rsidRDefault="008B0D4B" w:rsidP="008B0D4B">
            <w:pPr>
              <w:autoSpaceDE w:val="0"/>
              <w:autoSpaceDN w:val="0"/>
              <w:rPr>
                <w:b/>
                <w:sz w:val="20"/>
                <w:szCs w:val="20"/>
              </w:rPr>
            </w:pPr>
            <w:r w:rsidRPr="009A4F95">
              <w:rPr>
                <w:b/>
                <w:sz w:val="20"/>
                <w:szCs w:val="20"/>
              </w:rPr>
              <w:t>АК</w:t>
            </w:r>
          </w:p>
        </w:tc>
        <w:tc>
          <w:tcPr>
            <w:tcW w:w="992" w:type="dxa"/>
            <w:shd w:val="clear" w:color="auto" w:fill="auto"/>
          </w:tcPr>
          <w:p w:rsidR="008B0D4B" w:rsidRPr="009A4F95" w:rsidRDefault="008B0D4B" w:rsidP="008B0D4B">
            <w:pPr>
              <w:ind w:left="-57" w:right="-57"/>
              <w:jc w:val="center"/>
              <w:rPr>
                <w:b/>
                <w:sz w:val="20"/>
                <w:szCs w:val="20"/>
              </w:rPr>
            </w:pPr>
            <w:r w:rsidRPr="009A4F95">
              <w:rPr>
                <w:b/>
                <w:sz w:val="20"/>
                <w:szCs w:val="20"/>
              </w:rPr>
              <w:t>2/2</w:t>
            </w:r>
          </w:p>
        </w:tc>
        <w:tc>
          <w:tcPr>
            <w:tcW w:w="1560" w:type="dxa"/>
          </w:tcPr>
          <w:p w:rsidR="008B0D4B" w:rsidRPr="009A4F95" w:rsidRDefault="008B0D4B" w:rsidP="008B0D4B">
            <w:pPr>
              <w:rPr>
                <w:sz w:val="20"/>
                <w:szCs w:val="20"/>
              </w:rPr>
            </w:pPr>
          </w:p>
        </w:tc>
        <w:tc>
          <w:tcPr>
            <w:tcW w:w="708" w:type="dxa"/>
            <w:shd w:val="clear" w:color="auto" w:fill="auto"/>
          </w:tcPr>
          <w:p w:rsidR="008B0D4B" w:rsidRPr="00C00B5F" w:rsidRDefault="008B0D4B" w:rsidP="008B0D4B">
            <w:pPr>
              <w:jc w:val="center"/>
              <w:rPr>
                <w:b/>
                <w:sz w:val="20"/>
                <w:szCs w:val="20"/>
                <w:lang w:val="en-US"/>
              </w:rPr>
            </w:pPr>
            <w:r w:rsidRPr="00C00B5F">
              <w:rPr>
                <w:b/>
                <w:sz w:val="20"/>
                <w:szCs w:val="20"/>
                <w:lang w:val="en-US"/>
              </w:rPr>
              <w:t>2</w:t>
            </w:r>
          </w:p>
        </w:tc>
        <w:tc>
          <w:tcPr>
            <w:tcW w:w="851" w:type="dxa"/>
            <w:shd w:val="clear" w:color="auto" w:fill="auto"/>
          </w:tcPr>
          <w:p w:rsidR="008B0D4B" w:rsidRPr="00C00B5F" w:rsidRDefault="008B0D4B" w:rsidP="008B0D4B">
            <w:pPr>
              <w:jc w:val="center"/>
              <w:rPr>
                <w:b/>
                <w:sz w:val="20"/>
                <w:szCs w:val="20"/>
                <w:lang w:val="en-US"/>
              </w:rPr>
            </w:pPr>
            <w:r w:rsidRPr="00C00B5F">
              <w:rPr>
                <w:b/>
                <w:sz w:val="20"/>
                <w:szCs w:val="20"/>
                <w:lang w:val="en-US"/>
              </w:rPr>
              <w:t>2</w:t>
            </w:r>
          </w:p>
        </w:tc>
        <w:tc>
          <w:tcPr>
            <w:tcW w:w="709" w:type="dxa"/>
            <w:shd w:val="clear" w:color="auto" w:fill="auto"/>
          </w:tcPr>
          <w:p w:rsidR="008B0D4B" w:rsidRPr="00C00B5F" w:rsidRDefault="008B0D4B" w:rsidP="008B0D4B">
            <w:pPr>
              <w:jc w:val="center"/>
              <w:rPr>
                <w:b/>
                <w:sz w:val="20"/>
                <w:szCs w:val="20"/>
              </w:rPr>
            </w:pPr>
          </w:p>
        </w:tc>
        <w:tc>
          <w:tcPr>
            <w:tcW w:w="850" w:type="dxa"/>
            <w:shd w:val="clear" w:color="auto" w:fill="auto"/>
          </w:tcPr>
          <w:p w:rsidR="008B0D4B" w:rsidRPr="00C00B5F" w:rsidRDefault="008B0D4B" w:rsidP="008B0D4B">
            <w:pPr>
              <w:jc w:val="center"/>
              <w:rPr>
                <w:b/>
                <w:sz w:val="20"/>
                <w:szCs w:val="20"/>
              </w:rPr>
            </w:pPr>
          </w:p>
        </w:tc>
        <w:tc>
          <w:tcPr>
            <w:tcW w:w="709" w:type="dxa"/>
          </w:tcPr>
          <w:p w:rsidR="008B0D4B" w:rsidRPr="00C00B5F" w:rsidRDefault="008B0D4B" w:rsidP="008B0D4B">
            <w:pPr>
              <w:jc w:val="center"/>
              <w:rPr>
                <w:b/>
                <w:sz w:val="20"/>
                <w:szCs w:val="20"/>
              </w:rPr>
            </w:pPr>
          </w:p>
        </w:tc>
        <w:tc>
          <w:tcPr>
            <w:tcW w:w="850" w:type="dxa"/>
            <w:shd w:val="clear" w:color="auto" w:fill="auto"/>
          </w:tcPr>
          <w:p w:rsidR="008B0D4B" w:rsidRPr="00C00B5F" w:rsidRDefault="008B0D4B" w:rsidP="008B0D4B">
            <w:pPr>
              <w:jc w:val="center"/>
              <w:rPr>
                <w:b/>
                <w:sz w:val="20"/>
                <w:szCs w:val="20"/>
              </w:rPr>
            </w:pPr>
          </w:p>
        </w:tc>
        <w:tc>
          <w:tcPr>
            <w:tcW w:w="709" w:type="dxa"/>
          </w:tcPr>
          <w:p w:rsidR="008B0D4B" w:rsidRPr="00C00B5F" w:rsidRDefault="008B0D4B" w:rsidP="008B0D4B">
            <w:pPr>
              <w:jc w:val="center"/>
              <w:rPr>
                <w:b/>
                <w:sz w:val="20"/>
                <w:szCs w:val="20"/>
              </w:rPr>
            </w:pPr>
          </w:p>
        </w:tc>
        <w:tc>
          <w:tcPr>
            <w:tcW w:w="851" w:type="dxa"/>
            <w:shd w:val="clear" w:color="auto" w:fill="auto"/>
          </w:tcPr>
          <w:p w:rsidR="008B0D4B" w:rsidRPr="00C00B5F" w:rsidRDefault="008B0D4B" w:rsidP="008B0D4B">
            <w:pPr>
              <w:jc w:val="center"/>
              <w:rPr>
                <w:b/>
                <w:sz w:val="20"/>
                <w:szCs w:val="20"/>
              </w:rPr>
            </w:pPr>
          </w:p>
        </w:tc>
      </w:tr>
      <w:tr w:rsidR="008B0D4B" w:rsidRPr="009A4F95" w:rsidTr="009A4F95">
        <w:tc>
          <w:tcPr>
            <w:tcW w:w="6663" w:type="dxa"/>
            <w:tcBorders>
              <w:top w:val="single" w:sz="4" w:space="0" w:color="000000"/>
              <w:left w:val="single" w:sz="4" w:space="0" w:color="000000"/>
              <w:bottom w:val="single" w:sz="4" w:space="0" w:color="000000"/>
            </w:tcBorders>
            <w:shd w:val="clear" w:color="auto" w:fill="auto"/>
          </w:tcPr>
          <w:p w:rsidR="008B0D4B" w:rsidRPr="009A4F95" w:rsidRDefault="008B0D4B" w:rsidP="008B0D4B">
            <w:pPr>
              <w:autoSpaceDE w:val="0"/>
              <w:autoSpaceDN w:val="0"/>
              <w:rPr>
                <w:b/>
                <w:sz w:val="20"/>
                <w:szCs w:val="20"/>
              </w:rPr>
            </w:pPr>
            <w:r w:rsidRPr="009A4F95">
              <w:rPr>
                <w:b/>
                <w:sz w:val="20"/>
                <w:szCs w:val="20"/>
              </w:rPr>
              <w:t>Контроль</w:t>
            </w:r>
          </w:p>
        </w:tc>
        <w:tc>
          <w:tcPr>
            <w:tcW w:w="992" w:type="dxa"/>
            <w:shd w:val="clear" w:color="auto" w:fill="auto"/>
          </w:tcPr>
          <w:p w:rsidR="008B0D4B" w:rsidRPr="009A4F95" w:rsidRDefault="008B0D4B" w:rsidP="008B0D4B">
            <w:pPr>
              <w:ind w:left="-57" w:right="-57"/>
              <w:jc w:val="center"/>
              <w:rPr>
                <w:b/>
                <w:sz w:val="20"/>
                <w:szCs w:val="20"/>
                <w:lang w:val="en-US"/>
              </w:rPr>
            </w:pPr>
            <w:r w:rsidRPr="009A4F95">
              <w:rPr>
                <w:b/>
                <w:sz w:val="20"/>
                <w:szCs w:val="20"/>
                <w:lang w:val="en-US"/>
              </w:rPr>
              <w:t>27</w:t>
            </w:r>
            <w:r w:rsidRPr="009A4F95">
              <w:rPr>
                <w:b/>
                <w:sz w:val="20"/>
                <w:szCs w:val="20"/>
              </w:rPr>
              <w:t>/</w:t>
            </w:r>
            <w:r w:rsidRPr="009A4F95">
              <w:rPr>
                <w:b/>
                <w:sz w:val="20"/>
                <w:szCs w:val="20"/>
                <w:lang w:val="en-US"/>
              </w:rPr>
              <w:t>-</w:t>
            </w:r>
          </w:p>
        </w:tc>
        <w:tc>
          <w:tcPr>
            <w:tcW w:w="1560" w:type="dxa"/>
          </w:tcPr>
          <w:p w:rsidR="008B0D4B" w:rsidRPr="009A4F95" w:rsidRDefault="008B0D4B" w:rsidP="008B0D4B">
            <w:pPr>
              <w:rPr>
                <w:sz w:val="20"/>
                <w:szCs w:val="20"/>
              </w:rPr>
            </w:pPr>
          </w:p>
        </w:tc>
        <w:tc>
          <w:tcPr>
            <w:tcW w:w="708" w:type="dxa"/>
            <w:shd w:val="clear" w:color="auto" w:fill="auto"/>
          </w:tcPr>
          <w:p w:rsidR="008B0D4B" w:rsidRPr="00C00B5F" w:rsidRDefault="008B0D4B" w:rsidP="008B0D4B">
            <w:pPr>
              <w:jc w:val="center"/>
              <w:rPr>
                <w:b/>
                <w:sz w:val="20"/>
                <w:szCs w:val="20"/>
              </w:rPr>
            </w:pPr>
          </w:p>
        </w:tc>
        <w:tc>
          <w:tcPr>
            <w:tcW w:w="851" w:type="dxa"/>
            <w:shd w:val="clear" w:color="auto" w:fill="auto"/>
          </w:tcPr>
          <w:p w:rsidR="008B0D4B" w:rsidRPr="00C00B5F" w:rsidRDefault="008B0D4B" w:rsidP="008B0D4B">
            <w:pPr>
              <w:jc w:val="center"/>
              <w:rPr>
                <w:b/>
                <w:sz w:val="20"/>
                <w:szCs w:val="20"/>
              </w:rPr>
            </w:pPr>
          </w:p>
        </w:tc>
        <w:tc>
          <w:tcPr>
            <w:tcW w:w="709" w:type="dxa"/>
            <w:shd w:val="clear" w:color="auto" w:fill="auto"/>
          </w:tcPr>
          <w:p w:rsidR="008B0D4B" w:rsidRPr="00C00B5F" w:rsidRDefault="008B0D4B" w:rsidP="008B0D4B">
            <w:pPr>
              <w:jc w:val="center"/>
              <w:rPr>
                <w:b/>
                <w:sz w:val="20"/>
                <w:szCs w:val="20"/>
              </w:rPr>
            </w:pPr>
          </w:p>
        </w:tc>
        <w:tc>
          <w:tcPr>
            <w:tcW w:w="850" w:type="dxa"/>
            <w:shd w:val="clear" w:color="auto" w:fill="auto"/>
          </w:tcPr>
          <w:p w:rsidR="008B0D4B" w:rsidRPr="00C00B5F" w:rsidRDefault="008B0D4B" w:rsidP="008B0D4B">
            <w:pPr>
              <w:jc w:val="center"/>
              <w:rPr>
                <w:b/>
                <w:sz w:val="20"/>
                <w:szCs w:val="20"/>
              </w:rPr>
            </w:pPr>
          </w:p>
        </w:tc>
        <w:tc>
          <w:tcPr>
            <w:tcW w:w="709" w:type="dxa"/>
          </w:tcPr>
          <w:p w:rsidR="008B0D4B" w:rsidRPr="00C00B5F" w:rsidRDefault="008B0D4B" w:rsidP="008B0D4B">
            <w:pPr>
              <w:jc w:val="center"/>
              <w:rPr>
                <w:b/>
                <w:sz w:val="20"/>
                <w:szCs w:val="20"/>
              </w:rPr>
            </w:pPr>
          </w:p>
        </w:tc>
        <w:tc>
          <w:tcPr>
            <w:tcW w:w="850" w:type="dxa"/>
            <w:shd w:val="clear" w:color="auto" w:fill="auto"/>
          </w:tcPr>
          <w:p w:rsidR="008B0D4B" w:rsidRPr="00C00B5F" w:rsidRDefault="008B0D4B" w:rsidP="008B0D4B">
            <w:pPr>
              <w:jc w:val="center"/>
              <w:rPr>
                <w:b/>
                <w:sz w:val="20"/>
                <w:szCs w:val="20"/>
              </w:rPr>
            </w:pPr>
          </w:p>
        </w:tc>
        <w:tc>
          <w:tcPr>
            <w:tcW w:w="709" w:type="dxa"/>
          </w:tcPr>
          <w:p w:rsidR="008B0D4B" w:rsidRPr="00C00B5F" w:rsidRDefault="008B0D4B" w:rsidP="008B0D4B">
            <w:pPr>
              <w:jc w:val="center"/>
              <w:rPr>
                <w:b/>
                <w:sz w:val="20"/>
                <w:szCs w:val="20"/>
              </w:rPr>
            </w:pPr>
          </w:p>
        </w:tc>
        <w:tc>
          <w:tcPr>
            <w:tcW w:w="851" w:type="dxa"/>
            <w:shd w:val="clear" w:color="auto" w:fill="auto"/>
          </w:tcPr>
          <w:p w:rsidR="008B0D4B" w:rsidRPr="00C00B5F" w:rsidRDefault="008B0D4B" w:rsidP="008B0D4B">
            <w:pPr>
              <w:jc w:val="center"/>
              <w:rPr>
                <w:b/>
                <w:sz w:val="20"/>
                <w:szCs w:val="20"/>
              </w:rPr>
            </w:pPr>
          </w:p>
        </w:tc>
      </w:tr>
      <w:tr w:rsidR="008B0D4B" w:rsidRPr="009643D2" w:rsidTr="00E27EE3">
        <w:tc>
          <w:tcPr>
            <w:tcW w:w="6663" w:type="dxa"/>
            <w:tcBorders>
              <w:top w:val="single" w:sz="4" w:space="0" w:color="000000"/>
              <w:left w:val="single" w:sz="4" w:space="0" w:color="000000"/>
              <w:bottom w:val="single" w:sz="4" w:space="0" w:color="000000"/>
            </w:tcBorders>
            <w:shd w:val="clear" w:color="auto" w:fill="auto"/>
          </w:tcPr>
          <w:p w:rsidR="008B0D4B" w:rsidRPr="009643D2" w:rsidRDefault="008B0D4B" w:rsidP="008B0D4B">
            <w:pPr>
              <w:autoSpaceDE w:val="0"/>
              <w:autoSpaceDN w:val="0"/>
              <w:rPr>
                <w:b/>
                <w:sz w:val="20"/>
                <w:szCs w:val="20"/>
              </w:rPr>
            </w:pPr>
            <w:r w:rsidRPr="009643D2">
              <w:rPr>
                <w:b/>
                <w:sz w:val="20"/>
                <w:szCs w:val="20"/>
              </w:rPr>
              <w:t xml:space="preserve">ИТОГО </w:t>
            </w:r>
          </w:p>
        </w:tc>
        <w:tc>
          <w:tcPr>
            <w:tcW w:w="992" w:type="dxa"/>
            <w:shd w:val="clear" w:color="auto" w:fill="auto"/>
          </w:tcPr>
          <w:p w:rsidR="008B0D4B" w:rsidRPr="009A4F95" w:rsidRDefault="00C00B5F" w:rsidP="00C00B5F">
            <w:pPr>
              <w:ind w:left="-57" w:right="-57"/>
              <w:jc w:val="center"/>
              <w:rPr>
                <w:b/>
                <w:sz w:val="20"/>
                <w:szCs w:val="20"/>
              </w:rPr>
            </w:pPr>
            <w:r>
              <w:rPr>
                <w:b/>
                <w:sz w:val="20"/>
                <w:szCs w:val="20"/>
              </w:rPr>
              <w:t>180</w:t>
            </w:r>
            <w:r w:rsidR="008B0D4B" w:rsidRPr="009A4F95">
              <w:rPr>
                <w:b/>
                <w:sz w:val="20"/>
                <w:szCs w:val="20"/>
              </w:rPr>
              <w:t>/</w:t>
            </w:r>
            <w:r>
              <w:rPr>
                <w:b/>
                <w:sz w:val="20"/>
                <w:szCs w:val="20"/>
              </w:rPr>
              <w:t>180</w:t>
            </w:r>
          </w:p>
        </w:tc>
        <w:tc>
          <w:tcPr>
            <w:tcW w:w="1560" w:type="dxa"/>
          </w:tcPr>
          <w:p w:rsidR="008B0D4B" w:rsidRPr="009643D2" w:rsidRDefault="008B0D4B" w:rsidP="008B0D4B">
            <w:pPr>
              <w:rPr>
                <w:sz w:val="20"/>
                <w:szCs w:val="20"/>
              </w:rPr>
            </w:pPr>
          </w:p>
        </w:tc>
        <w:tc>
          <w:tcPr>
            <w:tcW w:w="708" w:type="dxa"/>
            <w:shd w:val="clear" w:color="auto" w:fill="auto"/>
          </w:tcPr>
          <w:p w:rsidR="008B0D4B" w:rsidRPr="00C00B5F" w:rsidRDefault="00E27EE3" w:rsidP="008B0D4B">
            <w:pPr>
              <w:jc w:val="center"/>
              <w:rPr>
                <w:b/>
                <w:sz w:val="20"/>
                <w:szCs w:val="20"/>
              </w:rPr>
            </w:pPr>
            <w:r w:rsidRPr="00C00B5F">
              <w:rPr>
                <w:b/>
                <w:sz w:val="20"/>
                <w:szCs w:val="20"/>
              </w:rPr>
              <w:t>64</w:t>
            </w:r>
          </w:p>
        </w:tc>
        <w:tc>
          <w:tcPr>
            <w:tcW w:w="851" w:type="dxa"/>
            <w:shd w:val="clear" w:color="auto" w:fill="auto"/>
          </w:tcPr>
          <w:p w:rsidR="008B0D4B" w:rsidRPr="00C00B5F" w:rsidRDefault="008B0D4B" w:rsidP="008B0D4B">
            <w:pPr>
              <w:jc w:val="center"/>
              <w:rPr>
                <w:b/>
                <w:sz w:val="20"/>
                <w:szCs w:val="20"/>
              </w:rPr>
            </w:pPr>
            <w:r w:rsidRPr="00C00B5F">
              <w:rPr>
                <w:b/>
                <w:sz w:val="20"/>
                <w:szCs w:val="20"/>
              </w:rPr>
              <w:t>16</w:t>
            </w:r>
          </w:p>
        </w:tc>
        <w:tc>
          <w:tcPr>
            <w:tcW w:w="709" w:type="dxa"/>
            <w:shd w:val="clear" w:color="auto" w:fill="auto"/>
          </w:tcPr>
          <w:p w:rsidR="008B0D4B" w:rsidRPr="00C00B5F" w:rsidRDefault="008B0D4B" w:rsidP="00E27EE3">
            <w:pPr>
              <w:jc w:val="center"/>
              <w:rPr>
                <w:b/>
                <w:sz w:val="20"/>
                <w:szCs w:val="20"/>
              </w:rPr>
            </w:pPr>
            <w:r w:rsidRPr="00C00B5F">
              <w:rPr>
                <w:b/>
                <w:sz w:val="20"/>
                <w:szCs w:val="20"/>
              </w:rPr>
              <w:t>3</w:t>
            </w:r>
            <w:r w:rsidR="00E27EE3" w:rsidRPr="00C00B5F">
              <w:rPr>
                <w:b/>
                <w:sz w:val="20"/>
                <w:szCs w:val="20"/>
              </w:rPr>
              <w:t>0</w:t>
            </w:r>
          </w:p>
        </w:tc>
        <w:tc>
          <w:tcPr>
            <w:tcW w:w="850" w:type="dxa"/>
            <w:shd w:val="clear" w:color="auto" w:fill="auto"/>
          </w:tcPr>
          <w:p w:rsidR="008B0D4B" w:rsidRPr="00C00B5F" w:rsidRDefault="008B0D4B" w:rsidP="008B0D4B">
            <w:pPr>
              <w:jc w:val="center"/>
              <w:rPr>
                <w:b/>
                <w:sz w:val="20"/>
                <w:szCs w:val="20"/>
              </w:rPr>
            </w:pPr>
            <w:r w:rsidRPr="00C00B5F">
              <w:rPr>
                <w:b/>
                <w:sz w:val="20"/>
                <w:szCs w:val="20"/>
              </w:rPr>
              <w:t>6</w:t>
            </w:r>
          </w:p>
        </w:tc>
        <w:tc>
          <w:tcPr>
            <w:tcW w:w="709" w:type="dxa"/>
          </w:tcPr>
          <w:p w:rsidR="008B0D4B" w:rsidRPr="00C00B5F" w:rsidRDefault="008B0D4B" w:rsidP="00E27EE3">
            <w:pPr>
              <w:jc w:val="center"/>
              <w:rPr>
                <w:b/>
                <w:sz w:val="20"/>
                <w:szCs w:val="20"/>
              </w:rPr>
            </w:pPr>
            <w:r w:rsidRPr="00C00B5F">
              <w:rPr>
                <w:b/>
                <w:sz w:val="20"/>
                <w:szCs w:val="20"/>
              </w:rPr>
              <w:t>3</w:t>
            </w:r>
            <w:r w:rsidR="00E27EE3" w:rsidRPr="00C00B5F">
              <w:rPr>
                <w:b/>
                <w:sz w:val="20"/>
                <w:szCs w:val="20"/>
              </w:rPr>
              <w:t>0</w:t>
            </w:r>
          </w:p>
        </w:tc>
        <w:tc>
          <w:tcPr>
            <w:tcW w:w="850" w:type="dxa"/>
            <w:shd w:val="clear" w:color="auto" w:fill="auto"/>
          </w:tcPr>
          <w:p w:rsidR="008B0D4B" w:rsidRPr="00C00B5F" w:rsidRDefault="008B0D4B" w:rsidP="008B0D4B">
            <w:pPr>
              <w:jc w:val="center"/>
              <w:rPr>
                <w:b/>
                <w:sz w:val="20"/>
                <w:szCs w:val="20"/>
              </w:rPr>
            </w:pPr>
            <w:r w:rsidRPr="00C00B5F">
              <w:rPr>
                <w:b/>
                <w:sz w:val="20"/>
                <w:szCs w:val="20"/>
              </w:rPr>
              <w:t>6</w:t>
            </w:r>
          </w:p>
        </w:tc>
        <w:tc>
          <w:tcPr>
            <w:tcW w:w="709" w:type="dxa"/>
          </w:tcPr>
          <w:p w:rsidR="008B0D4B" w:rsidRPr="00C00B5F" w:rsidRDefault="00E27EE3" w:rsidP="008B0D4B">
            <w:pPr>
              <w:jc w:val="center"/>
              <w:rPr>
                <w:b/>
                <w:sz w:val="20"/>
                <w:szCs w:val="20"/>
              </w:rPr>
            </w:pPr>
            <w:r w:rsidRPr="00C00B5F">
              <w:rPr>
                <w:b/>
                <w:sz w:val="20"/>
                <w:szCs w:val="20"/>
              </w:rPr>
              <w:t>89</w:t>
            </w:r>
          </w:p>
        </w:tc>
        <w:tc>
          <w:tcPr>
            <w:tcW w:w="851" w:type="dxa"/>
            <w:shd w:val="clear" w:color="auto" w:fill="auto"/>
          </w:tcPr>
          <w:p w:rsidR="008B0D4B" w:rsidRPr="00C00B5F" w:rsidRDefault="00C00B5F" w:rsidP="008B0D4B">
            <w:pPr>
              <w:jc w:val="center"/>
              <w:rPr>
                <w:b/>
                <w:sz w:val="20"/>
                <w:szCs w:val="20"/>
              </w:rPr>
            </w:pPr>
            <w:r w:rsidRPr="00C00B5F">
              <w:rPr>
                <w:b/>
                <w:sz w:val="20"/>
                <w:szCs w:val="20"/>
              </w:rPr>
              <w:t>164</w:t>
            </w:r>
          </w:p>
        </w:tc>
      </w:tr>
    </w:tbl>
    <w:p w:rsidR="00967A47" w:rsidRDefault="00967A47" w:rsidP="00202D0E"/>
    <w:p w:rsidR="00967A47" w:rsidRDefault="00967A47" w:rsidP="00202D0E">
      <w:pPr>
        <w:sectPr w:rsidR="00967A47" w:rsidSect="00202D0E">
          <w:type w:val="nextColumn"/>
          <w:pgSz w:w="16838" w:h="11906" w:orient="landscape"/>
          <w:pgMar w:top="1134" w:right="851" w:bottom="1134" w:left="1701" w:header="708" w:footer="708" w:gutter="0"/>
          <w:pgNumType w:start="3"/>
          <w:cols w:space="708"/>
          <w:docGrid w:linePitch="360"/>
        </w:sectPr>
      </w:pPr>
    </w:p>
    <w:p w:rsidR="00967A47" w:rsidRPr="00967A47" w:rsidRDefault="00967A47" w:rsidP="00202D0E">
      <w:pPr>
        <w:jc w:val="both"/>
      </w:pPr>
      <w:r w:rsidRPr="00967A47">
        <w:lastRenderedPageBreak/>
        <w:t>3.1.2. Наименование тем, их содержание, объем в часах лекционных занятий (по семестрам)</w:t>
      </w:r>
    </w:p>
    <w:tbl>
      <w:tblPr>
        <w:tblW w:w="9357" w:type="dxa"/>
        <w:tblInd w:w="10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000" w:firstRow="0" w:lastRow="0" w:firstColumn="0" w:lastColumn="0" w:noHBand="0" w:noVBand="0"/>
      </w:tblPr>
      <w:tblGrid>
        <w:gridCol w:w="851"/>
        <w:gridCol w:w="2836"/>
        <w:gridCol w:w="3685"/>
        <w:gridCol w:w="992"/>
        <w:gridCol w:w="993"/>
      </w:tblGrid>
      <w:tr w:rsidR="007375B2" w:rsidRPr="007375B2" w:rsidTr="00546C21">
        <w:trPr>
          <w:cantSplit/>
        </w:trPr>
        <w:tc>
          <w:tcPr>
            <w:tcW w:w="851" w:type="dxa"/>
            <w:vMerge w:val="restart"/>
            <w:tcMar>
              <w:left w:w="108" w:type="dxa"/>
            </w:tcMar>
            <w:vAlign w:val="center"/>
          </w:tcPr>
          <w:p w:rsidR="007375B2" w:rsidRPr="007375B2" w:rsidRDefault="007375B2" w:rsidP="00202D0E">
            <w:pPr>
              <w:jc w:val="center"/>
              <w:rPr>
                <w:sz w:val="20"/>
                <w:szCs w:val="20"/>
              </w:rPr>
            </w:pPr>
            <w:r w:rsidRPr="007375B2">
              <w:rPr>
                <w:sz w:val="20"/>
                <w:szCs w:val="20"/>
              </w:rPr>
              <w:t>№ темы</w:t>
            </w:r>
          </w:p>
        </w:tc>
        <w:tc>
          <w:tcPr>
            <w:tcW w:w="2836" w:type="dxa"/>
            <w:vMerge w:val="restart"/>
            <w:tcMar>
              <w:left w:w="108" w:type="dxa"/>
            </w:tcMar>
            <w:vAlign w:val="center"/>
          </w:tcPr>
          <w:p w:rsidR="007375B2" w:rsidRPr="007375B2" w:rsidRDefault="007375B2" w:rsidP="00202D0E">
            <w:pPr>
              <w:jc w:val="center"/>
              <w:rPr>
                <w:sz w:val="20"/>
                <w:szCs w:val="20"/>
              </w:rPr>
            </w:pPr>
            <w:r w:rsidRPr="007375B2">
              <w:rPr>
                <w:sz w:val="20"/>
                <w:szCs w:val="20"/>
              </w:rPr>
              <w:t>Наименование темы</w:t>
            </w:r>
          </w:p>
        </w:tc>
        <w:tc>
          <w:tcPr>
            <w:tcW w:w="3685" w:type="dxa"/>
            <w:vMerge w:val="restart"/>
            <w:tcMar>
              <w:left w:w="108" w:type="dxa"/>
            </w:tcMar>
            <w:vAlign w:val="center"/>
          </w:tcPr>
          <w:p w:rsidR="007375B2" w:rsidRPr="007375B2" w:rsidRDefault="007375B2" w:rsidP="00202D0E">
            <w:pPr>
              <w:jc w:val="center"/>
              <w:rPr>
                <w:sz w:val="20"/>
                <w:szCs w:val="20"/>
              </w:rPr>
            </w:pPr>
            <w:r w:rsidRPr="007375B2">
              <w:rPr>
                <w:sz w:val="20"/>
                <w:szCs w:val="20"/>
              </w:rPr>
              <w:t>Основное содержание темы</w:t>
            </w:r>
          </w:p>
        </w:tc>
        <w:tc>
          <w:tcPr>
            <w:tcW w:w="1985" w:type="dxa"/>
            <w:gridSpan w:val="2"/>
            <w:tcMar>
              <w:left w:w="108" w:type="dxa"/>
            </w:tcMar>
            <w:vAlign w:val="center"/>
          </w:tcPr>
          <w:p w:rsidR="007375B2" w:rsidRPr="007375B2" w:rsidRDefault="007375B2" w:rsidP="00202D0E">
            <w:pPr>
              <w:jc w:val="center"/>
              <w:rPr>
                <w:sz w:val="20"/>
                <w:szCs w:val="20"/>
              </w:rPr>
            </w:pPr>
            <w:r w:rsidRPr="007375B2">
              <w:rPr>
                <w:sz w:val="20"/>
                <w:szCs w:val="20"/>
              </w:rPr>
              <w:t>Количество часов</w:t>
            </w:r>
          </w:p>
        </w:tc>
      </w:tr>
      <w:tr w:rsidR="007375B2" w:rsidRPr="007375B2" w:rsidTr="00546C21">
        <w:trPr>
          <w:cantSplit/>
        </w:trPr>
        <w:tc>
          <w:tcPr>
            <w:tcW w:w="851" w:type="dxa"/>
            <w:vMerge/>
            <w:tcMar>
              <w:left w:w="108" w:type="dxa"/>
            </w:tcMar>
            <w:vAlign w:val="center"/>
          </w:tcPr>
          <w:p w:rsidR="007375B2" w:rsidRPr="007375B2" w:rsidRDefault="007375B2" w:rsidP="00202D0E">
            <w:pPr>
              <w:jc w:val="center"/>
              <w:rPr>
                <w:sz w:val="20"/>
                <w:szCs w:val="20"/>
              </w:rPr>
            </w:pPr>
          </w:p>
        </w:tc>
        <w:tc>
          <w:tcPr>
            <w:tcW w:w="2836" w:type="dxa"/>
            <w:vMerge/>
            <w:tcMar>
              <w:left w:w="108" w:type="dxa"/>
            </w:tcMar>
            <w:vAlign w:val="center"/>
          </w:tcPr>
          <w:p w:rsidR="007375B2" w:rsidRPr="007375B2" w:rsidRDefault="007375B2" w:rsidP="00202D0E">
            <w:pPr>
              <w:jc w:val="center"/>
              <w:rPr>
                <w:sz w:val="20"/>
                <w:szCs w:val="20"/>
              </w:rPr>
            </w:pPr>
          </w:p>
        </w:tc>
        <w:tc>
          <w:tcPr>
            <w:tcW w:w="3685" w:type="dxa"/>
            <w:vMerge/>
            <w:tcMar>
              <w:left w:w="108" w:type="dxa"/>
            </w:tcMar>
            <w:vAlign w:val="center"/>
          </w:tcPr>
          <w:p w:rsidR="007375B2" w:rsidRPr="007375B2" w:rsidRDefault="007375B2" w:rsidP="00202D0E">
            <w:pPr>
              <w:jc w:val="center"/>
              <w:rPr>
                <w:sz w:val="20"/>
                <w:szCs w:val="20"/>
              </w:rPr>
            </w:pPr>
          </w:p>
        </w:tc>
        <w:tc>
          <w:tcPr>
            <w:tcW w:w="992" w:type="dxa"/>
            <w:tcMar>
              <w:left w:w="108" w:type="dxa"/>
            </w:tcMar>
            <w:vAlign w:val="center"/>
          </w:tcPr>
          <w:p w:rsidR="007375B2" w:rsidRPr="007375B2" w:rsidRDefault="007375B2" w:rsidP="00202D0E">
            <w:pPr>
              <w:jc w:val="center"/>
              <w:rPr>
                <w:sz w:val="20"/>
                <w:szCs w:val="20"/>
              </w:rPr>
            </w:pPr>
            <w:r w:rsidRPr="007375B2">
              <w:rPr>
                <w:sz w:val="20"/>
                <w:szCs w:val="20"/>
              </w:rPr>
              <w:t>Очное</w:t>
            </w:r>
          </w:p>
        </w:tc>
        <w:tc>
          <w:tcPr>
            <w:tcW w:w="993" w:type="dxa"/>
            <w:tcMar>
              <w:left w:w="108" w:type="dxa"/>
            </w:tcMar>
            <w:vAlign w:val="center"/>
          </w:tcPr>
          <w:p w:rsidR="007375B2" w:rsidRPr="007375B2" w:rsidRDefault="007375B2" w:rsidP="00202D0E">
            <w:pPr>
              <w:jc w:val="center"/>
              <w:rPr>
                <w:sz w:val="20"/>
                <w:szCs w:val="20"/>
              </w:rPr>
            </w:pPr>
            <w:r w:rsidRPr="007375B2">
              <w:rPr>
                <w:sz w:val="20"/>
                <w:szCs w:val="20"/>
              </w:rPr>
              <w:t xml:space="preserve">Заочное </w:t>
            </w:r>
          </w:p>
        </w:tc>
      </w:tr>
      <w:tr w:rsidR="007375B2" w:rsidRPr="007375B2" w:rsidTr="00546C21">
        <w:trPr>
          <w:cantSplit/>
        </w:trPr>
        <w:tc>
          <w:tcPr>
            <w:tcW w:w="851" w:type="dxa"/>
            <w:tcMar>
              <w:left w:w="108" w:type="dxa"/>
            </w:tcMar>
            <w:vAlign w:val="center"/>
          </w:tcPr>
          <w:p w:rsidR="007375B2" w:rsidRPr="007375B2" w:rsidRDefault="004A02ED" w:rsidP="00202D0E">
            <w:pPr>
              <w:jc w:val="center"/>
              <w:rPr>
                <w:sz w:val="20"/>
                <w:szCs w:val="20"/>
              </w:rPr>
            </w:pPr>
            <w:r>
              <w:rPr>
                <w:sz w:val="20"/>
                <w:szCs w:val="20"/>
              </w:rPr>
              <w:t>1</w:t>
            </w:r>
          </w:p>
        </w:tc>
        <w:tc>
          <w:tcPr>
            <w:tcW w:w="2836" w:type="dxa"/>
            <w:tcMar>
              <w:left w:w="108" w:type="dxa"/>
            </w:tcMar>
            <w:vAlign w:val="center"/>
          </w:tcPr>
          <w:p w:rsidR="007375B2" w:rsidRPr="007375B2" w:rsidRDefault="004A02ED" w:rsidP="00202D0E">
            <w:pPr>
              <w:jc w:val="center"/>
              <w:rPr>
                <w:b/>
                <w:sz w:val="20"/>
                <w:szCs w:val="20"/>
              </w:rPr>
            </w:pPr>
            <w:r>
              <w:rPr>
                <w:b/>
                <w:sz w:val="20"/>
                <w:szCs w:val="20"/>
              </w:rPr>
              <w:t>2</w:t>
            </w:r>
          </w:p>
        </w:tc>
        <w:tc>
          <w:tcPr>
            <w:tcW w:w="3685" w:type="dxa"/>
            <w:tcMar>
              <w:left w:w="108" w:type="dxa"/>
            </w:tcMar>
            <w:vAlign w:val="center"/>
          </w:tcPr>
          <w:p w:rsidR="007375B2" w:rsidRPr="007375B2" w:rsidRDefault="004A02ED" w:rsidP="00202D0E">
            <w:pPr>
              <w:jc w:val="center"/>
              <w:rPr>
                <w:sz w:val="20"/>
                <w:szCs w:val="20"/>
              </w:rPr>
            </w:pPr>
            <w:r>
              <w:rPr>
                <w:sz w:val="20"/>
                <w:szCs w:val="20"/>
              </w:rPr>
              <w:t>3</w:t>
            </w:r>
          </w:p>
        </w:tc>
        <w:tc>
          <w:tcPr>
            <w:tcW w:w="992" w:type="dxa"/>
            <w:tcMar>
              <w:left w:w="108" w:type="dxa"/>
            </w:tcMar>
            <w:vAlign w:val="center"/>
          </w:tcPr>
          <w:p w:rsidR="007375B2" w:rsidRPr="004A02ED" w:rsidRDefault="004A02ED" w:rsidP="00202D0E">
            <w:pPr>
              <w:jc w:val="center"/>
              <w:rPr>
                <w:sz w:val="20"/>
                <w:szCs w:val="20"/>
              </w:rPr>
            </w:pPr>
            <w:r>
              <w:rPr>
                <w:sz w:val="20"/>
                <w:szCs w:val="20"/>
              </w:rPr>
              <w:t>4</w:t>
            </w:r>
          </w:p>
        </w:tc>
        <w:tc>
          <w:tcPr>
            <w:tcW w:w="993" w:type="dxa"/>
            <w:tcMar>
              <w:left w:w="108" w:type="dxa"/>
            </w:tcMar>
            <w:vAlign w:val="center"/>
          </w:tcPr>
          <w:p w:rsidR="007375B2" w:rsidRPr="004A02ED" w:rsidRDefault="004A02ED" w:rsidP="008B0D4B">
            <w:pPr>
              <w:jc w:val="center"/>
              <w:rPr>
                <w:sz w:val="20"/>
                <w:szCs w:val="20"/>
              </w:rPr>
            </w:pPr>
            <w:r>
              <w:rPr>
                <w:sz w:val="20"/>
                <w:szCs w:val="20"/>
              </w:rPr>
              <w:t>5</w:t>
            </w:r>
          </w:p>
        </w:tc>
      </w:tr>
      <w:tr w:rsidR="007618F3" w:rsidRPr="007375B2" w:rsidTr="00546C21">
        <w:trPr>
          <w:trHeight w:val="459"/>
        </w:trPr>
        <w:tc>
          <w:tcPr>
            <w:tcW w:w="851" w:type="dxa"/>
            <w:tcMar>
              <w:left w:w="108" w:type="dxa"/>
            </w:tcMar>
          </w:tcPr>
          <w:p w:rsidR="007618F3" w:rsidRPr="007375B2" w:rsidRDefault="007618F3" w:rsidP="00202D0E">
            <w:pPr>
              <w:jc w:val="center"/>
              <w:rPr>
                <w:sz w:val="20"/>
                <w:szCs w:val="20"/>
              </w:rPr>
            </w:pPr>
            <w:r w:rsidRPr="007375B2">
              <w:rPr>
                <w:sz w:val="20"/>
                <w:szCs w:val="20"/>
              </w:rPr>
              <w:t>1</w:t>
            </w:r>
          </w:p>
        </w:tc>
        <w:tc>
          <w:tcPr>
            <w:tcW w:w="2836" w:type="dxa"/>
            <w:tcMar>
              <w:left w:w="108" w:type="dxa"/>
            </w:tcMar>
          </w:tcPr>
          <w:p w:rsidR="007618F3" w:rsidRPr="007375B2" w:rsidRDefault="007618F3" w:rsidP="00202D0E">
            <w:pPr>
              <w:snapToGrid w:val="0"/>
              <w:jc w:val="both"/>
              <w:rPr>
                <w:sz w:val="20"/>
                <w:szCs w:val="20"/>
              </w:rPr>
            </w:pPr>
            <w:r w:rsidRPr="00967A47">
              <w:rPr>
                <w:sz w:val="20"/>
                <w:szCs w:val="20"/>
              </w:rPr>
              <w:t>Предмет, содержание, задачи курса. Источники, литература. Понятийный аппарат института обращений</w:t>
            </w:r>
          </w:p>
        </w:tc>
        <w:tc>
          <w:tcPr>
            <w:tcW w:w="3685" w:type="dxa"/>
            <w:tcMar>
              <w:left w:w="108" w:type="dxa"/>
            </w:tcMar>
          </w:tcPr>
          <w:p w:rsidR="007618F3" w:rsidRPr="007375B2" w:rsidRDefault="007618F3" w:rsidP="00202D0E">
            <w:pPr>
              <w:suppressAutoHyphens/>
              <w:jc w:val="both"/>
              <w:rPr>
                <w:sz w:val="20"/>
                <w:szCs w:val="20"/>
              </w:rPr>
            </w:pPr>
            <w:r w:rsidRPr="007375B2">
              <w:rPr>
                <w:sz w:val="20"/>
                <w:szCs w:val="20"/>
              </w:rPr>
              <w:t xml:space="preserve">Законодательные акты. Нормативно-методические документы. Административные регламенты. Инструкции по делопроизводству и организации работы с обращениями граждан в государственных органах власти, в организациях, учреждениях. Обязательная литература. Дополнительная литература. </w:t>
            </w:r>
          </w:p>
          <w:p w:rsidR="007618F3" w:rsidRPr="007375B2" w:rsidRDefault="007618F3" w:rsidP="00202D0E">
            <w:pPr>
              <w:suppressAutoHyphens/>
              <w:jc w:val="both"/>
              <w:rPr>
                <w:sz w:val="20"/>
                <w:szCs w:val="20"/>
              </w:rPr>
            </w:pPr>
            <w:r w:rsidRPr="007375B2">
              <w:rPr>
                <w:sz w:val="20"/>
                <w:szCs w:val="20"/>
              </w:rPr>
              <w:t xml:space="preserve">Понятийный аппарат института обращений. Устные и письменные обращения. Основные термины: «обращения граждан», «заявления граждан», «жалобы граждан», «повторные обращения», «анонимные обращения». </w:t>
            </w:r>
          </w:p>
          <w:p w:rsidR="007618F3" w:rsidRPr="007375B2" w:rsidRDefault="007618F3" w:rsidP="00202D0E">
            <w:pPr>
              <w:suppressAutoHyphens/>
              <w:jc w:val="both"/>
              <w:rPr>
                <w:sz w:val="20"/>
                <w:szCs w:val="20"/>
              </w:rPr>
            </w:pPr>
            <w:r w:rsidRPr="007375B2">
              <w:rPr>
                <w:sz w:val="20"/>
                <w:szCs w:val="20"/>
              </w:rPr>
              <w:t>Зарождение и развитие отечественного делопроизводства по обращениям</w:t>
            </w:r>
            <w:r w:rsidRPr="007375B2">
              <w:rPr>
                <w:sz w:val="22"/>
                <w:szCs w:val="22"/>
              </w:rPr>
              <w:t xml:space="preserve"> </w:t>
            </w:r>
            <w:r w:rsidRPr="007375B2">
              <w:rPr>
                <w:sz w:val="20"/>
                <w:szCs w:val="20"/>
              </w:rPr>
              <w:t xml:space="preserve">граждан и основные его этапы. </w:t>
            </w:r>
          </w:p>
        </w:tc>
        <w:tc>
          <w:tcPr>
            <w:tcW w:w="992" w:type="dxa"/>
            <w:shd w:val="clear" w:color="auto" w:fill="auto"/>
            <w:tcMar>
              <w:left w:w="108" w:type="dxa"/>
            </w:tcMar>
          </w:tcPr>
          <w:p w:rsidR="007618F3" w:rsidRPr="009A4F95" w:rsidRDefault="007618F3" w:rsidP="00202D0E">
            <w:pPr>
              <w:jc w:val="center"/>
              <w:rPr>
                <w:sz w:val="20"/>
                <w:szCs w:val="20"/>
              </w:rPr>
            </w:pPr>
            <w:r>
              <w:rPr>
                <w:sz w:val="20"/>
                <w:szCs w:val="20"/>
              </w:rPr>
              <w:t>2</w:t>
            </w:r>
          </w:p>
        </w:tc>
        <w:tc>
          <w:tcPr>
            <w:tcW w:w="993" w:type="dxa"/>
            <w:shd w:val="clear" w:color="auto" w:fill="auto"/>
            <w:tcMar>
              <w:left w:w="108" w:type="dxa"/>
            </w:tcMar>
          </w:tcPr>
          <w:p w:rsidR="007618F3" w:rsidRPr="009A4F95" w:rsidRDefault="007618F3" w:rsidP="00202D0E">
            <w:pPr>
              <w:jc w:val="center"/>
              <w:rPr>
                <w:sz w:val="20"/>
                <w:szCs w:val="20"/>
              </w:rPr>
            </w:pPr>
            <w:r w:rsidRPr="009A4F95">
              <w:rPr>
                <w:sz w:val="20"/>
                <w:szCs w:val="20"/>
              </w:rPr>
              <w:t>1</w:t>
            </w:r>
          </w:p>
        </w:tc>
      </w:tr>
      <w:tr w:rsidR="007618F3" w:rsidRPr="007375B2" w:rsidTr="00546C21">
        <w:trPr>
          <w:trHeight w:val="459"/>
        </w:trPr>
        <w:tc>
          <w:tcPr>
            <w:tcW w:w="851" w:type="dxa"/>
            <w:tcMar>
              <w:left w:w="108" w:type="dxa"/>
            </w:tcMar>
          </w:tcPr>
          <w:p w:rsidR="007618F3" w:rsidRPr="007375B2" w:rsidRDefault="007618F3" w:rsidP="00202D0E">
            <w:pPr>
              <w:jc w:val="center"/>
              <w:rPr>
                <w:sz w:val="20"/>
                <w:szCs w:val="20"/>
              </w:rPr>
            </w:pPr>
            <w:r w:rsidRPr="007375B2">
              <w:rPr>
                <w:sz w:val="20"/>
                <w:szCs w:val="20"/>
              </w:rPr>
              <w:t>2</w:t>
            </w:r>
          </w:p>
        </w:tc>
        <w:tc>
          <w:tcPr>
            <w:tcW w:w="2836" w:type="dxa"/>
            <w:tcMar>
              <w:left w:w="108" w:type="dxa"/>
            </w:tcMar>
          </w:tcPr>
          <w:p w:rsidR="007618F3" w:rsidRPr="007375B2" w:rsidRDefault="007618F3" w:rsidP="00202D0E">
            <w:pPr>
              <w:snapToGrid w:val="0"/>
              <w:jc w:val="both"/>
              <w:rPr>
                <w:sz w:val="20"/>
                <w:szCs w:val="20"/>
              </w:rPr>
            </w:pPr>
            <w:r w:rsidRPr="00967A47">
              <w:rPr>
                <w:sz w:val="20"/>
                <w:szCs w:val="20"/>
              </w:rPr>
              <w:t>Законодательное регулирование и нормативно-методическое обеспечение работы с обращениями граждан</w:t>
            </w:r>
          </w:p>
        </w:tc>
        <w:tc>
          <w:tcPr>
            <w:tcW w:w="3685" w:type="dxa"/>
            <w:tcMar>
              <w:left w:w="108" w:type="dxa"/>
            </w:tcMar>
          </w:tcPr>
          <w:p w:rsidR="007618F3" w:rsidRPr="00DE5F2B" w:rsidRDefault="007618F3" w:rsidP="00202D0E">
            <w:pPr>
              <w:suppressAutoHyphens/>
              <w:jc w:val="both"/>
              <w:rPr>
                <w:sz w:val="20"/>
                <w:szCs w:val="20"/>
              </w:rPr>
            </w:pPr>
            <w:r w:rsidRPr="00DE5F2B">
              <w:rPr>
                <w:sz w:val="20"/>
                <w:szCs w:val="20"/>
              </w:rPr>
              <w:t>Становление законодательной базы по работе с обращениями граждан. Основные этапы.</w:t>
            </w:r>
          </w:p>
          <w:p w:rsidR="007618F3" w:rsidRPr="00DE5F2B" w:rsidRDefault="007618F3" w:rsidP="00202D0E">
            <w:pPr>
              <w:suppressAutoHyphens/>
              <w:jc w:val="both"/>
              <w:rPr>
                <w:sz w:val="20"/>
                <w:szCs w:val="20"/>
              </w:rPr>
            </w:pPr>
            <w:r w:rsidRPr="00DE5F2B">
              <w:rPr>
                <w:sz w:val="20"/>
                <w:szCs w:val="20"/>
              </w:rPr>
              <w:t xml:space="preserve">Современные нормативно-методические материалы, регулирующие делопроизводство в федеральных органах исполнительной власти, в организациях, учреждениях. </w:t>
            </w:r>
          </w:p>
          <w:p w:rsidR="007618F3" w:rsidRPr="00DE5F2B" w:rsidRDefault="007618F3" w:rsidP="00202D0E">
            <w:pPr>
              <w:suppressAutoHyphens/>
              <w:jc w:val="both"/>
              <w:rPr>
                <w:sz w:val="20"/>
                <w:szCs w:val="20"/>
              </w:rPr>
            </w:pPr>
            <w:r w:rsidRPr="00DE5F2B">
              <w:rPr>
                <w:sz w:val="20"/>
                <w:szCs w:val="20"/>
              </w:rPr>
              <w:t xml:space="preserve">Значение Федерального закона РФ «О порядке рассмотрения обращений граждан в Российской Федерации» от 02 мая 2006 г. </w:t>
            </w:r>
          </w:p>
          <w:p w:rsidR="007618F3" w:rsidRDefault="007618F3" w:rsidP="00202D0E">
            <w:pPr>
              <w:suppressAutoHyphens/>
              <w:jc w:val="both"/>
            </w:pPr>
            <w:r w:rsidRPr="00DE5F2B">
              <w:rPr>
                <w:sz w:val="20"/>
                <w:szCs w:val="20"/>
              </w:rPr>
              <w:t xml:space="preserve">Законодательные акты субъектов Российской Федерации, г. Ухты об обращениях граждан. </w:t>
            </w:r>
          </w:p>
        </w:tc>
        <w:tc>
          <w:tcPr>
            <w:tcW w:w="992" w:type="dxa"/>
            <w:shd w:val="clear" w:color="auto" w:fill="auto"/>
            <w:tcMar>
              <w:left w:w="108" w:type="dxa"/>
            </w:tcMar>
          </w:tcPr>
          <w:p w:rsidR="007618F3" w:rsidRPr="009A4F95" w:rsidRDefault="00C00B5F" w:rsidP="00202D0E">
            <w:pPr>
              <w:jc w:val="center"/>
              <w:rPr>
                <w:sz w:val="20"/>
                <w:szCs w:val="20"/>
              </w:rPr>
            </w:pPr>
            <w:r>
              <w:rPr>
                <w:sz w:val="20"/>
                <w:szCs w:val="20"/>
              </w:rPr>
              <w:t>2</w:t>
            </w:r>
          </w:p>
        </w:tc>
        <w:tc>
          <w:tcPr>
            <w:tcW w:w="993" w:type="dxa"/>
            <w:shd w:val="clear" w:color="auto" w:fill="auto"/>
            <w:tcMar>
              <w:left w:w="108" w:type="dxa"/>
            </w:tcMar>
          </w:tcPr>
          <w:p w:rsidR="007618F3" w:rsidRPr="009A4F95" w:rsidRDefault="007618F3" w:rsidP="00202D0E">
            <w:pPr>
              <w:jc w:val="center"/>
              <w:rPr>
                <w:sz w:val="20"/>
                <w:szCs w:val="20"/>
              </w:rPr>
            </w:pPr>
            <w:r w:rsidRPr="009A4F95">
              <w:rPr>
                <w:sz w:val="20"/>
                <w:szCs w:val="20"/>
              </w:rPr>
              <w:t>-</w:t>
            </w:r>
          </w:p>
        </w:tc>
      </w:tr>
      <w:tr w:rsidR="007618F3" w:rsidRPr="007375B2" w:rsidTr="00546C21">
        <w:trPr>
          <w:trHeight w:val="459"/>
        </w:trPr>
        <w:tc>
          <w:tcPr>
            <w:tcW w:w="851" w:type="dxa"/>
            <w:tcMar>
              <w:left w:w="108" w:type="dxa"/>
            </w:tcMar>
          </w:tcPr>
          <w:p w:rsidR="007618F3" w:rsidRPr="007375B2" w:rsidRDefault="007618F3" w:rsidP="00202D0E">
            <w:pPr>
              <w:jc w:val="center"/>
              <w:rPr>
                <w:sz w:val="20"/>
                <w:szCs w:val="20"/>
              </w:rPr>
            </w:pPr>
            <w:r w:rsidRPr="007375B2">
              <w:rPr>
                <w:sz w:val="20"/>
                <w:szCs w:val="20"/>
              </w:rPr>
              <w:t>3</w:t>
            </w:r>
          </w:p>
        </w:tc>
        <w:tc>
          <w:tcPr>
            <w:tcW w:w="2836" w:type="dxa"/>
            <w:tcMar>
              <w:left w:w="108" w:type="dxa"/>
            </w:tcMar>
          </w:tcPr>
          <w:p w:rsidR="007618F3" w:rsidRPr="007375B2" w:rsidRDefault="007618F3" w:rsidP="00202D0E">
            <w:pPr>
              <w:snapToGrid w:val="0"/>
              <w:jc w:val="both"/>
              <w:rPr>
                <w:sz w:val="20"/>
                <w:szCs w:val="20"/>
              </w:rPr>
            </w:pPr>
            <w:r w:rsidRPr="00967A47">
              <w:rPr>
                <w:sz w:val="20"/>
                <w:szCs w:val="20"/>
              </w:rPr>
              <w:t>Порядок ведения делопроизводства по предложениям и жалобам граждан в дореволюционный, советский период и на современном этапе</w:t>
            </w:r>
          </w:p>
        </w:tc>
        <w:tc>
          <w:tcPr>
            <w:tcW w:w="3685" w:type="dxa"/>
            <w:tcMar>
              <w:left w:w="108" w:type="dxa"/>
            </w:tcMar>
          </w:tcPr>
          <w:p w:rsidR="007618F3" w:rsidRPr="00DE5F2B" w:rsidRDefault="007618F3" w:rsidP="00202D0E">
            <w:pPr>
              <w:suppressAutoHyphens/>
              <w:jc w:val="both"/>
              <w:rPr>
                <w:sz w:val="20"/>
                <w:szCs w:val="20"/>
              </w:rPr>
            </w:pPr>
            <w:r w:rsidRPr="00DE5F2B">
              <w:rPr>
                <w:sz w:val="20"/>
                <w:szCs w:val="20"/>
              </w:rPr>
              <w:t xml:space="preserve">Зарождение и развитие отечественного делопроизводства по обращениям граждан. </w:t>
            </w:r>
          </w:p>
          <w:p w:rsidR="007618F3" w:rsidRDefault="007618F3" w:rsidP="00202D0E">
            <w:pPr>
              <w:suppressAutoHyphens/>
              <w:jc w:val="both"/>
            </w:pPr>
            <w:r w:rsidRPr="00DE5F2B">
              <w:rPr>
                <w:sz w:val="20"/>
                <w:szCs w:val="20"/>
              </w:rPr>
              <w:t>Организация и ведение делопроизводства по обращениям граждан</w:t>
            </w:r>
            <w:r>
              <w:rPr>
                <w:sz w:val="20"/>
                <w:szCs w:val="20"/>
              </w:rPr>
              <w:t xml:space="preserve"> (обработка, рассмотрение, контроль, текущее и архивное хранение)</w:t>
            </w:r>
            <w:r w:rsidRPr="00DE5F2B">
              <w:rPr>
                <w:sz w:val="20"/>
                <w:szCs w:val="20"/>
              </w:rPr>
              <w:t xml:space="preserve"> на современном этапе. Классификация обращений граждан.</w:t>
            </w:r>
            <w:r>
              <w:rPr>
                <w:sz w:val="22"/>
                <w:szCs w:val="22"/>
              </w:rPr>
              <w:t xml:space="preserve"> </w:t>
            </w:r>
          </w:p>
        </w:tc>
        <w:tc>
          <w:tcPr>
            <w:tcW w:w="992" w:type="dxa"/>
            <w:shd w:val="clear" w:color="auto" w:fill="auto"/>
            <w:tcMar>
              <w:left w:w="108" w:type="dxa"/>
            </w:tcMar>
          </w:tcPr>
          <w:p w:rsidR="007618F3" w:rsidRPr="009A4F95" w:rsidRDefault="007618F3" w:rsidP="00202D0E">
            <w:pPr>
              <w:jc w:val="center"/>
              <w:rPr>
                <w:sz w:val="20"/>
                <w:szCs w:val="20"/>
              </w:rPr>
            </w:pPr>
            <w:r>
              <w:rPr>
                <w:sz w:val="20"/>
                <w:szCs w:val="20"/>
              </w:rPr>
              <w:t>4</w:t>
            </w:r>
          </w:p>
        </w:tc>
        <w:tc>
          <w:tcPr>
            <w:tcW w:w="993" w:type="dxa"/>
            <w:shd w:val="clear" w:color="auto" w:fill="auto"/>
            <w:tcMar>
              <w:left w:w="108" w:type="dxa"/>
            </w:tcMar>
          </w:tcPr>
          <w:p w:rsidR="007618F3" w:rsidRPr="009A4F95" w:rsidRDefault="007618F3" w:rsidP="00202D0E">
            <w:pPr>
              <w:jc w:val="center"/>
              <w:rPr>
                <w:sz w:val="20"/>
                <w:szCs w:val="20"/>
              </w:rPr>
            </w:pPr>
            <w:r>
              <w:rPr>
                <w:sz w:val="20"/>
                <w:szCs w:val="20"/>
              </w:rPr>
              <w:t>1</w:t>
            </w:r>
          </w:p>
        </w:tc>
      </w:tr>
      <w:tr w:rsidR="007618F3" w:rsidRPr="007375B2" w:rsidTr="00546C21">
        <w:trPr>
          <w:trHeight w:val="459"/>
        </w:trPr>
        <w:tc>
          <w:tcPr>
            <w:tcW w:w="851" w:type="dxa"/>
            <w:tcMar>
              <w:left w:w="108" w:type="dxa"/>
            </w:tcMar>
          </w:tcPr>
          <w:p w:rsidR="007618F3" w:rsidRPr="007375B2" w:rsidRDefault="007618F3" w:rsidP="00202D0E">
            <w:pPr>
              <w:jc w:val="center"/>
              <w:rPr>
                <w:sz w:val="20"/>
                <w:szCs w:val="20"/>
              </w:rPr>
            </w:pPr>
            <w:r w:rsidRPr="007375B2">
              <w:rPr>
                <w:sz w:val="20"/>
                <w:szCs w:val="20"/>
              </w:rPr>
              <w:t>4</w:t>
            </w:r>
          </w:p>
        </w:tc>
        <w:tc>
          <w:tcPr>
            <w:tcW w:w="2836" w:type="dxa"/>
            <w:tcMar>
              <w:left w:w="108" w:type="dxa"/>
            </w:tcMar>
          </w:tcPr>
          <w:p w:rsidR="007618F3" w:rsidRPr="007375B2" w:rsidRDefault="007618F3" w:rsidP="00202D0E">
            <w:pPr>
              <w:snapToGrid w:val="0"/>
              <w:jc w:val="both"/>
              <w:rPr>
                <w:sz w:val="20"/>
                <w:szCs w:val="20"/>
              </w:rPr>
            </w:pPr>
            <w:r w:rsidRPr="00967A47">
              <w:rPr>
                <w:color w:val="000000"/>
                <w:sz w:val="20"/>
                <w:szCs w:val="20"/>
              </w:rPr>
              <w:t>Организация работы с обращениями в органах законодательной власти (на примере Государственной Думы РФ, Правительства РФ и Республики Коми, Совета Федерации РФ, Общественной палаты РК, Правительства Республики Коми, Администраций МОГО Ухты и Сосногорска, органов местного самоуправления различных уровней  и др.)</w:t>
            </w:r>
          </w:p>
        </w:tc>
        <w:tc>
          <w:tcPr>
            <w:tcW w:w="3685" w:type="dxa"/>
            <w:tcMar>
              <w:left w:w="108" w:type="dxa"/>
            </w:tcMar>
          </w:tcPr>
          <w:p w:rsidR="007618F3" w:rsidRPr="00DE5F2B" w:rsidRDefault="007618F3" w:rsidP="00202D0E">
            <w:pPr>
              <w:jc w:val="both"/>
              <w:rPr>
                <w:sz w:val="20"/>
                <w:szCs w:val="20"/>
              </w:rPr>
            </w:pPr>
            <w:r w:rsidRPr="00DE5F2B">
              <w:rPr>
                <w:sz w:val="20"/>
                <w:szCs w:val="20"/>
              </w:rPr>
              <w:t xml:space="preserve">Нормативные акты, регламентирующие порядок ведения делопроизводства и систему работы с обращениями граждан в Государственной Думе. Регламент Государственной Думы (гл. 8 – о работе депутатов с избирателями). Инструкция по работе с обращениями граждан в Совете Федерации Федерального Собрания РФ (утв. 01 ноября 2006 г.). </w:t>
            </w:r>
          </w:p>
          <w:p w:rsidR="007618F3" w:rsidRPr="00DE5F2B" w:rsidRDefault="007618F3" w:rsidP="00202D0E">
            <w:pPr>
              <w:jc w:val="both"/>
              <w:rPr>
                <w:sz w:val="20"/>
                <w:szCs w:val="20"/>
              </w:rPr>
            </w:pPr>
            <w:r w:rsidRPr="00DE5F2B">
              <w:rPr>
                <w:sz w:val="20"/>
                <w:szCs w:val="20"/>
              </w:rPr>
              <w:t xml:space="preserve">Технология работы с письменными обращениями граждан в исполнительных органах власти Республики Коми. Особенности работы с «отдельными» (анонимными) </w:t>
            </w:r>
            <w:r w:rsidRPr="00DE5F2B">
              <w:rPr>
                <w:sz w:val="20"/>
                <w:szCs w:val="20"/>
              </w:rPr>
              <w:lastRenderedPageBreak/>
              <w:t xml:space="preserve">обращениями. </w:t>
            </w:r>
          </w:p>
          <w:p w:rsidR="007618F3" w:rsidRPr="007375B2" w:rsidRDefault="007618F3" w:rsidP="00202D0E">
            <w:pPr>
              <w:jc w:val="both"/>
              <w:rPr>
                <w:sz w:val="20"/>
                <w:szCs w:val="20"/>
              </w:rPr>
            </w:pPr>
            <w:r w:rsidRPr="00DE5F2B">
              <w:rPr>
                <w:sz w:val="20"/>
                <w:szCs w:val="20"/>
              </w:rPr>
              <w:t>Организация устного приема граждан в Государственном Совете Республики Коми. Документирование личного приема граждан.</w:t>
            </w:r>
          </w:p>
        </w:tc>
        <w:tc>
          <w:tcPr>
            <w:tcW w:w="992" w:type="dxa"/>
            <w:shd w:val="clear" w:color="auto" w:fill="auto"/>
            <w:tcMar>
              <w:left w:w="108" w:type="dxa"/>
            </w:tcMar>
          </w:tcPr>
          <w:p w:rsidR="007618F3" w:rsidRPr="009A4F95" w:rsidRDefault="007618F3" w:rsidP="00202D0E">
            <w:pPr>
              <w:jc w:val="center"/>
              <w:rPr>
                <w:sz w:val="20"/>
                <w:szCs w:val="20"/>
              </w:rPr>
            </w:pPr>
            <w:r>
              <w:rPr>
                <w:sz w:val="20"/>
                <w:szCs w:val="20"/>
              </w:rPr>
              <w:lastRenderedPageBreak/>
              <w:t>4</w:t>
            </w:r>
          </w:p>
        </w:tc>
        <w:tc>
          <w:tcPr>
            <w:tcW w:w="993" w:type="dxa"/>
            <w:shd w:val="clear" w:color="auto" w:fill="auto"/>
            <w:tcMar>
              <w:left w:w="108" w:type="dxa"/>
            </w:tcMar>
          </w:tcPr>
          <w:p w:rsidR="007618F3" w:rsidRPr="009A4F95" w:rsidRDefault="007618F3" w:rsidP="00202D0E">
            <w:pPr>
              <w:jc w:val="center"/>
              <w:rPr>
                <w:sz w:val="20"/>
                <w:szCs w:val="20"/>
              </w:rPr>
            </w:pPr>
            <w:r w:rsidRPr="009A4F95">
              <w:rPr>
                <w:sz w:val="20"/>
                <w:szCs w:val="20"/>
              </w:rPr>
              <w:t>-</w:t>
            </w:r>
          </w:p>
        </w:tc>
      </w:tr>
      <w:tr w:rsidR="007618F3" w:rsidRPr="007375B2" w:rsidTr="00546C21">
        <w:trPr>
          <w:trHeight w:val="536"/>
        </w:trPr>
        <w:tc>
          <w:tcPr>
            <w:tcW w:w="851" w:type="dxa"/>
            <w:tcMar>
              <w:left w:w="108" w:type="dxa"/>
            </w:tcMar>
          </w:tcPr>
          <w:p w:rsidR="007618F3" w:rsidRPr="007375B2" w:rsidRDefault="007618F3" w:rsidP="00202D0E">
            <w:pPr>
              <w:jc w:val="center"/>
              <w:rPr>
                <w:sz w:val="20"/>
                <w:szCs w:val="20"/>
              </w:rPr>
            </w:pPr>
            <w:r w:rsidRPr="007375B2">
              <w:rPr>
                <w:sz w:val="20"/>
                <w:szCs w:val="20"/>
              </w:rPr>
              <w:lastRenderedPageBreak/>
              <w:t>5</w:t>
            </w:r>
          </w:p>
        </w:tc>
        <w:tc>
          <w:tcPr>
            <w:tcW w:w="2836" w:type="dxa"/>
            <w:tcMar>
              <w:left w:w="108" w:type="dxa"/>
            </w:tcMar>
          </w:tcPr>
          <w:p w:rsidR="007618F3" w:rsidRPr="007375B2" w:rsidRDefault="007618F3" w:rsidP="00202D0E">
            <w:pPr>
              <w:snapToGrid w:val="0"/>
              <w:rPr>
                <w:sz w:val="20"/>
                <w:szCs w:val="20"/>
              </w:rPr>
            </w:pPr>
            <w:r w:rsidRPr="00967A47">
              <w:rPr>
                <w:sz w:val="20"/>
                <w:szCs w:val="20"/>
              </w:rPr>
              <w:t>Регламентация и порядок ведения делопроизводства по обращениям в органах исполнительной власти (на примере Государственной Думы РФ, Правительства РФ</w:t>
            </w:r>
            <w:r>
              <w:rPr>
                <w:sz w:val="20"/>
                <w:szCs w:val="20"/>
              </w:rPr>
              <w:t>).</w:t>
            </w:r>
          </w:p>
        </w:tc>
        <w:tc>
          <w:tcPr>
            <w:tcW w:w="3685" w:type="dxa"/>
            <w:tcMar>
              <w:left w:w="108" w:type="dxa"/>
            </w:tcMar>
          </w:tcPr>
          <w:p w:rsidR="007618F3" w:rsidRDefault="007618F3" w:rsidP="00202D0E">
            <w:pPr>
              <w:suppressAutoHyphens/>
              <w:jc w:val="both"/>
              <w:rPr>
                <w:sz w:val="22"/>
                <w:szCs w:val="22"/>
              </w:rPr>
            </w:pPr>
            <w:r w:rsidRPr="00DE5F2B">
              <w:rPr>
                <w:sz w:val="20"/>
                <w:szCs w:val="20"/>
              </w:rPr>
              <w:t>«Типовой регламент внутренней организации федеральных органов исполнительной власти», утв. Постановлением Правительства Российской Федерации от 28 июля 2005 г. № 452, «Типовой регламент взаимодействия федеральных органов исполнительной власти», утв. Постановлением Правительства РФ от 19 января 2005 г. № 30 о работе с обращениями, контроле за их исполнением и порядке рассмотрения федеральными органами исполнительной власти парламентских запросов, обращений членов Совета Федерации, д</w:t>
            </w:r>
            <w:r>
              <w:rPr>
                <w:sz w:val="20"/>
                <w:szCs w:val="20"/>
              </w:rPr>
              <w:t>епутатов Государственной Думы.</w:t>
            </w:r>
          </w:p>
        </w:tc>
        <w:tc>
          <w:tcPr>
            <w:tcW w:w="992" w:type="dxa"/>
            <w:shd w:val="clear" w:color="auto" w:fill="auto"/>
            <w:tcMar>
              <w:left w:w="108" w:type="dxa"/>
            </w:tcMar>
          </w:tcPr>
          <w:p w:rsidR="007618F3" w:rsidRPr="009A4F95" w:rsidRDefault="007618F3" w:rsidP="00202D0E">
            <w:pPr>
              <w:jc w:val="center"/>
              <w:rPr>
                <w:sz w:val="20"/>
                <w:szCs w:val="20"/>
              </w:rPr>
            </w:pPr>
            <w:r>
              <w:rPr>
                <w:sz w:val="20"/>
                <w:szCs w:val="20"/>
              </w:rPr>
              <w:t>4</w:t>
            </w:r>
          </w:p>
        </w:tc>
        <w:tc>
          <w:tcPr>
            <w:tcW w:w="993" w:type="dxa"/>
            <w:shd w:val="clear" w:color="auto" w:fill="auto"/>
            <w:tcMar>
              <w:left w:w="108" w:type="dxa"/>
            </w:tcMar>
          </w:tcPr>
          <w:p w:rsidR="007618F3" w:rsidRPr="009A4F95" w:rsidRDefault="007618F3" w:rsidP="00202D0E">
            <w:pPr>
              <w:jc w:val="center"/>
              <w:rPr>
                <w:sz w:val="20"/>
                <w:szCs w:val="20"/>
              </w:rPr>
            </w:pPr>
            <w:r w:rsidRPr="009A4F95">
              <w:rPr>
                <w:sz w:val="20"/>
                <w:szCs w:val="20"/>
              </w:rPr>
              <w:t>1</w:t>
            </w:r>
          </w:p>
        </w:tc>
      </w:tr>
      <w:tr w:rsidR="007618F3" w:rsidRPr="007375B2" w:rsidTr="00546C21">
        <w:trPr>
          <w:trHeight w:val="536"/>
        </w:trPr>
        <w:tc>
          <w:tcPr>
            <w:tcW w:w="851" w:type="dxa"/>
            <w:tcMar>
              <w:left w:w="108" w:type="dxa"/>
            </w:tcMar>
          </w:tcPr>
          <w:p w:rsidR="007618F3" w:rsidRPr="007375B2" w:rsidRDefault="007618F3" w:rsidP="00202D0E">
            <w:pPr>
              <w:jc w:val="center"/>
              <w:rPr>
                <w:sz w:val="20"/>
                <w:szCs w:val="20"/>
              </w:rPr>
            </w:pPr>
            <w:r w:rsidRPr="007375B2">
              <w:rPr>
                <w:sz w:val="20"/>
                <w:szCs w:val="20"/>
              </w:rPr>
              <w:t>6</w:t>
            </w:r>
          </w:p>
        </w:tc>
        <w:tc>
          <w:tcPr>
            <w:tcW w:w="2836" w:type="dxa"/>
            <w:tcMar>
              <w:left w:w="108" w:type="dxa"/>
            </w:tcMar>
          </w:tcPr>
          <w:p w:rsidR="007618F3" w:rsidRPr="007375B2" w:rsidRDefault="007618F3" w:rsidP="00202D0E">
            <w:pPr>
              <w:snapToGrid w:val="0"/>
              <w:rPr>
                <w:sz w:val="20"/>
                <w:szCs w:val="20"/>
              </w:rPr>
            </w:pPr>
            <w:r w:rsidRPr="00967A47">
              <w:rPr>
                <w:sz w:val="20"/>
                <w:szCs w:val="20"/>
              </w:rPr>
              <w:t>Регламентация и порядок ведения делопроизводства по обращениям в органах исполнительной власти (на примере</w:t>
            </w:r>
            <w:r>
              <w:rPr>
                <w:sz w:val="20"/>
                <w:szCs w:val="20"/>
              </w:rPr>
              <w:t xml:space="preserve"> </w:t>
            </w:r>
            <w:r w:rsidRPr="00967A47">
              <w:rPr>
                <w:sz w:val="20"/>
                <w:szCs w:val="20"/>
              </w:rPr>
              <w:t>Республики Коми, Совета Федерации РФ, Общественной палаты РК</w:t>
            </w:r>
            <w:r>
              <w:rPr>
                <w:sz w:val="20"/>
                <w:szCs w:val="20"/>
              </w:rPr>
              <w:t>, Правительства Республики Коми)</w:t>
            </w:r>
          </w:p>
        </w:tc>
        <w:tc>
          <w:tcPr>
            <w:tcW w:w="3685" w:type="dxa"/>
            <w:tcMar>
              <w:left w:w="108" w:type="dxa"/>
            </w:tcMar>
          </w:tcPr>
          <w:p w:rsidR="007618F3" w:rsidRPr="007375B2" w:rsidRDefault="007618F3" w:rsidP="00202D0E">
            <w:pPr>
              <w:jc w:val="both"/>
              <w:rPr>
                <w:sz w:val="20"/>
                <w:szCs w:val="20"/>
              </w:rPr>
            </w:pPr>
            <w:r w:rsidRPr="00DE5F2B">
              <w:rPr>
                <w:sz w:val="20"/>
                <w:szCs w:val="20"/>
              </w:rPr>
              <w:t>Порядок ведения делопроизводства по обращениям в министерствах, ведомствах, агентствах, комитетах.</w:t>
            </w:r>
          </w:p>
        </w:tc>
        <w:tc>
          <w:tcPr>
            <w:tcW w:w="992" w:type="dxa"/>
            <w:shd w:val="clear" w:color="auto" w:fill="auto"/>
            <w:tcMar>
              <w:left w:w="108" w:type="dxa"/>
            </w:tcMar>
          </w:tcPr>
          <w:p w:rsidR="007618F3" w:rsidRDefault="00C00B5F" w:rsidP="00202D0E">
            <w:pPr>
              <w:jc w:val="center"/>
              <w:rPr>
                <w:sz w:val="20"/>
                <w:szCs w:val="20"/>
              </w:rPr>
            </w:pPr>
            <w:r>
              <w:rPr>
                <w:sz w:val="20"/>
                <w:szCs w:val="20"/>
              </w:rPr>
              <w:t>2</w:t>
            </w:r>
          </w:p>
        </w:tc>
        <w:tc>
          <w:tcPr>
            <w:tcW w:w="993" w:type="dxa"/>
            <w:shd w:val="clear" w:color="auto" w:fill="auto"/>
            <w:tcMar>
              <w:left w:w="108" w:type="dxa"/>
            </w:tcMar>
          </w:tcPr>
          <w:p w:rsidR="007618F3" w:rsidRPr="009A4F95" w:rsidRDefault="007618F3" w:rsidP="00202D0E">
            <w:pPr>
              <w:jc w:val="center"/>
              <w:rPr>
                <w:sz w:val="20"/>
                <w:szCs w:val="20"/>
              </w:rPr>
            </w:pPr>
            <w:r>
              <w:rPr>
                <w:sz w:val="20"/>
                <w:szCs w:val="20"/>
              </w:rPr>
              <w:t>-</w:t>
            </w:r>
          </w:p>
        </w:tc>
      </w:tr>
      <w:tr w:rsidR="007618F3" w:rsidRPr="007375B2" w:rsidTr="00546C21">
        <w:trPr>
          <w:trHeight w:val="530"/>
        </w:trPr>
        <w:tc>
          <w:tcPr>
            <w:tcW w:w="851" w:type="dxa"/>
            <w:tcMar>
              <w:left w:w="108" w:type="dxa"/>
            </w:tcMar>
          </w:tcPr>
          <w:p w:rsidR="007618F3" w:rsidRPr="007375B2" w:rsidRDefault="007618F3" w:rsidP="00202D0E">
            <w:pPr>
              <w:jc w:val="center"/>
              <w:rPr>
                <w:sz w:val="20"/>
                <w:szCs w:val="20"/>
              </w:rPr>
            </w:pPr>
            <w:r w:rsidRPr="007375B2">
              <w:rPr>
                <w:sz w:val="20"/>
                <w:szCs w:val="20"/>
              </w:rPr>
              <w:t>7</w:t>
            </w:r>
          </w:p>
        </w:tc>
        <w:tc>
          <w:tcPr>
            <w:tcW w:w="2836" w:type="dxa"/>
            <w:tcMar>
              <w:left w:w="108" w:type="dxa"/>
            </w:tcMar>
          </w:tcPr>
          <w:p w:rsidR="007618F3" w:rsidRPr="007375B2" w:rsidRDefault="007618F3" w:rsidP="00202D0E">
            <w:pPr>
              <w:snapToGrid w:val="0"/>
              <w:jc w:val="both"/>
              <w:rPr>
                <w:sz w:val="20"/>
                <w:szCs w:val="20"/>
              </w:rPr>
            </w:pPr>
            <w:r w:rsidRPr="005469D2">
              <w:rPr>
                <w:sz w:val="20"/>
                <w:szCs w:val="20"/>
              </w:rPr>
              <w:t>Регламентация и порядок ведения делопроизводства по обращениям в органах исполнительной власти (на примере</w:t>
            </w:r>
            <w:r>
              <w:t xml:space="preserve"> </w:t>
            </w:r>
            <w:r w:rsidRPr="005469D2">
              <w:rPr>
                <w:sz w:val="20"/>
                <w:szCs w:val="20"/>
              </w:rPr>
              <w:t>Администраций МОГО Ухты и Сосногорска, органов местного самоуправления различных уровней  и др.)</w:t>
            </w:r>
          </w:p>
        </w:tc>
        <w:tc>
          <w:tcPr>
            <w:tcW w:w="3685" w:type="dxa"/>
            <w:tcMar>
              <w:left w:w="108" w:type="dxa"/>
            </w:tcMar>
          </w:tcPr>
          <w:p w:rsidR="007618F3" w:rsidRPr="007375B2" w:rsidRDefault="007618F3" w:rsidP="00202D0E">
            <w:pPr>
              <w:jc w:val="both"/>
              <w:rPr>
                <w:sz w:val="20"/>
                <w:szCs w:val="20"/>
              </w:rPr>
            </w:pPr>
            <w:r w:rsidRPr="00DE5F2B">
              <w:rPr>
                <w:sz w:val="20"/>
                <w:szCs w:val="20"/>
              </w:rPr>
              <w:t>Анализ организации работы с обращениями в Правительстве РК, в Администрациях г. Ухты, г. Сосногорска, г. Сыктывкара и др.</w:t>
            </w:r>
          </w:p>
        </w:tc>
        <w:tc>
          <w:tcPr>
            <w:tcW w:w="992" w:type="dxa"/>
            <w:shd w:val="clear" w:color="auto" w:fill="auto"/>
            <w:tcMar>
              <w:left w:w="108" w:type="dxa"/>
            </w:tcMar>
          </w:tcPr>
          <w:p w:rsidR="007618F3" w:rsidRDefault="007618F3" w:rsidP="00202D0E">
            <w:pPr>
              <w:jc w:val="center"/>
              <w:rPr>
                <w:sz w:val="20"/>
                <w:szCs w:val="20"/>
              </w:rPr>
            </w:pPr>
            <w:r>
              <w:rPr>
                <w:sz w:val="20"/>
                <w:szCs w:val="20"/>
              </w:rPr>
              <w:t>4</w:t>
            </w:r>
          </w:p>
        </w:tc>
        <w:tc>
          <w:tcPr>
            <w:tcW w:w="993" w:type="dxa"/>
            <w:shd w:val="clear" w:color="auto" w:fill="auto"/>
            <w:tcMar>
              <w:left w:w="108" w:type="dxa"/>
            </w:tcMar>
          </w:tcPr>
          <w:p w:rsidR="007618F3" w:rsidRPr="009A4F95" w:rsidRDefault="007618F3" w:rsidP="00202D0E">
            <w:pPr>
              <w:jc w:val="center"/>
              <w:rPr>
                <w:sz w:val="20"/>
                <w:szCs w:val="20"/>
              </w:rPr>
            </w:pPr>
            <w:r>
              <w:rPr>
                <w:sz w:val="20"/>
                <w:szCs w:val="20"/>
              </w:rPr>
              <w:t>1</w:t>
            </w:r>
          </w:p>
        </w:tc>
      </w:tr>
      <w:tr w:rsidR="007618F3" w:rsidRPr="007375B2" w:rsidTr="00546C21">
        <w:trPr>
          <w:trHeight w:val="530"/>
        </w:trPr>
        <w:tc>
          <w:tcPr>
            <w:tcW w:w="851" w:type="dxa"/>
            <w:tcMar>
              <w:left w:w="108" w:type="dxa"/>
            </w:tcMar>
          </w:tcPr>
          <w:p w:rsidR="007618F3" w:rsidRPr="007375B2" w:rsidRDefault="007618F3" w:rsidP="00202D0E">
            <w:pPr>
              <w:jc w:val="center"/>
              <w:rPr>
                <w:sz w:val="20"/>
                <w:szCs w:val="20"/>
              </w:rPr>
            </w:pPr>
            <w:r w:rsidRPr="007375B2">
              <w:rPr>
                <w:sz w:val="20"/>
                <w:szCs w:val="20"/>
              </w:rPr>
              <w:t>8</w:t>
            </w:r>
          </w:p>
        </w:tc>
        <w:tc>
          <w:tcPr>
            <w:tcW w:w="2836" w:type="dxa"/>
            <w:tcMar>
              <w:left w:w="108" w:type="dxa"/>
            </w:tcMar>
          </w:tcPr>
          <w:p w:rsidR="007618F3" w:rsidRPr="007375B2" w:rsidRDefault="007618F3" w:rsidP="00202D0E">
            <w:pPr>
              <w:snapToGrid w:val="0"/>
              <w:jc w:val="both"/>
              <w:rPr>
                <w:sz w:val="20"/>
                <w:szCs w:val="20"/>
              </w:rPr>
            </w:pPr>
            <w:r w:rsidRPr="00967A47">
              <w:rPr>
                <w:color w:val="000000"/>
                <w:sz w:val="20"/>
                <w:szCs w:val="20"/>
              </w:rPr>
              <w:t>Особенности работы с письменными обращениями граждан в судах</w:t>
            </w:r>
          </w:p>
        </w:tc>
        <w:tc>
          <w:tcPr>
            <w:tcW w:w="3685" w:type="dxa"/>
            <w:tcMar>
              <w:left w:w="108" w:type="dxa"/>
            </w:tcMar>
          </w:tcPr>
          <w:p w:rsidR="007618F3" w:rsidRPr="00DE5F2B" w:rsidRDefault="007618F3" w:rsidP="00202D0E">
            <w:pPr>
              <w:suppressAutoHyphens/>
              <w:jc w:val="both"/>
              <w:rPr>
                <w:sz w:val="20"/>
                <w:szCs w:val="20"/>
              </w:rPr>
            </w:pPr>
            <w:r w:rsidRPr="00DE5F2B">
              <w:rPr>
                <w:sz w:val="20"/>
                <w:szCs w:val="20"/>
              </w:rPr>
              <w:t xml:space="preserve">Законодательное регулирование работы с письменными обращениями в судах. Виды обращений в суды. Функции отделов (канцелярий) судов по и приему граждан. Особенности работы с обращениями, поступившими от органов исполнительной власти, Верховного Суда, Совета Судей РФ, депутатов Государственной Думы. Документы с грифом «лично». </w:t>
            </w:r>
          </w:p>
          <w:p w:rsidR="007618F3" w:rsidRPr="00DE5F2B" w:rsidRDefault="007618F3" w:rsidP="00202D0E">
            <w:pPr>
              <w:suppressAutoHyphens/>
              <w:jc w:val="both"/>
              <w:rPr>
                <w:sz w:val="20"/>
                <w:szCs w:val="20"/>
              </w:rPr>
            </w:pPr>
            <w:r w:rsidRPr="00DE5F2B">
              <w:rPr>
                <w:sz w:val="20"/>
                <w:szCs w:val="20"/>
              </w:rPr>
              <w:t xml:space="preserve">Регламентация порядка рассмотрения и работы с обращениями в арбитражных судах, в Судебном департаменте при Верховном Суде РФ, в областных, районных судах, судах городов федерального значения, судах автономной области, автономных округов. Порядок обращений в Конституционный суд РФ, в Европейский суд. Сроки хранения обращений в судах. </w:t>
            </w:r>
          </w:p>
        </w:tc>
        <w:tc>
          <w:tcPr>
            <w:tcW w:w="992" w:type="dxa"/>
            <w:shd w:val="clear" w:color="auto" w:fill="auto"/>
            <w:tcMar>
              <w:left w:w="108" w:type="dxa"/>
            </w:tcMar>
          </w:tcPr>
          <w:p w:rsidR="007618F3" w:rsidRPr="009A4F95" w:rsidRDefault="007618F3" w:rsidP="00202D0E">
            <w:pPr>
              <w:jc w:val="center"/>
              <w:rPr>
                <w:sz w:val="20"/>
                <w:szCs w:val="20"/>
              </w:rPr>
            </w:pPr>
            <w:r>
              <w:rPr>
                <w:sz w:val="20"/>
                <w:szCs w:val="20"/>
              </w:rPr>
              <w:t>4</w:t>
            </w:r>
          </w:p>
        </w:tc>
        <w:tc>
          <w:tcPr>
            <w:tcW w:w="993" w:type="dxa"/>
            <w:shd w:val="clear" w:color="auto" w:fill="auto"/>
            <w:tcMar>
              <w:left w:w="108" w:type="dxa"/>
            </w:tcMar>
          </w:tcPr>
          <w:p w:rsidR="007618F3" w:rsidRPr="009A4F95" w:rsidRDefault="007618F3" w:rsidP="00202D0E">
            <w:pPr>
              <w:jc w:val="center"/>
              <w:rPr>
                <w:sz w:val="20"/>
                <w:szCs w:val="20"/>
              </w:rPr>
            </w:pPr>
            <w:r>
              <w:rPr>
                <w:sz w:val="20"/>
                <w:szCs w:val="20"/>
              </w:rPr>
              <w:t>1</w:t>
            </w:r>
          </w:p>
        </w:tc>
      </w:tr>
      <w:tr w:rsidR="007618F3" w:rsidRPr="007375B2" w:rsidTr="00546C21">
        <w:trPr>
          <w:trHeight w:val="1028"/>
        </w:trPr>
        <w:tc>
          <w:tcPr>
            <w:tcW w:w="851" w:type="dxa"/>
            <w:tcMar>
              <w:left w:w="108" w:type="dxa"/>
            </w:tcMar>
          </w:tcPr>
          <w:p w:rsidR="007618F3" w:rsidRPr="007375B2" w:rsidRDefault="007618F3" w:rsidP="00202D0E">
            <w:pPr>
              <w:jc w:val="center"/>
              <w:rPr>
                <w:sz w:val="20"/>
                <w:szCs w:val="20"/>
              </w:rPr>
            </w:pPr>
            <w:r w:rsidRPr="007375B2">
              <w:rPr>
                <w:sz w:val="20"/>
                <w:szCs w:val="20"/>
              </w:rPr>
              <w:lastRenderedPageBreak/>
              <w:t>9</w:t>
            </w:r>
          </w:p>
        </w:tc>
        <w:tc>
          <w:tcPr>
            <w:tcW w:w="2836" w:type="dxa"/>
            <w:tcMar>
              <w:left w:w="108" w:type="dxa"/>
            </w:tcMar>
          </w:tcPr>
          <w:p w:rsidR="007618F3" w:rsidRPr="007375B2" w:rsidRDefault="007618F3" w:rsidP="00202D0E">
            <w:pPr>
              <w:snapToGrid w:val="0"/>
              <w:jc w:val="both"/>
              <w:rPr>
                <w:sz w:val="20"/>
                <w:szCs w:val="20"/>
              </w:rPr>
            </w:pPr>
            <w:r w:rsidRPr="00967A47">
              <w:rPr>
                <w:color w:val="000000"/>
                <w:sz w:val="20"/>
                <w:szCs w:val="20"/>
              </w:rPr>
              <w:t>Порядок выдачи копий, архивных справок по запросам организаций, учреждений, граждан в архивных учреждениях</w:t>
            </w:r>
          </w:p>
        </w:tc>
        <w:tc>
          <w:tcPr>
            <w:tcW w:w="3685" w:type="dxa"/>
            <w:tcMar>
              <w:left w:w="108" w:type="dxa"/>
            </w:tcMar>
          </w:tcPr>
          <w:p w:rsidR="007618F3" w:rsidRPr="00DE5F2B" w:rsidRDefault="007618F3" w:rsidP="00202D0E">
            <w:pPr>
              <w:suppressAutoHyphens/>
              <w:jc w:val="both"/>
              <w:rPr>
                <w:sz w:val="20"/>
                <w:szCs w:val="20"/>
              </w:rPr>
            </w:pPr>
            <w:r w:rsidRPr="00DE5F2B">
              <w:rPr>
                <w:sz w:val="20"/>
                <w:szCs w:val="20"/>
              </w:rPr>
              <w:t xml:space="preserve">Законодательные и нормативные акты, регламентирующие работу с обращениями граждан в архивных учреждениях. Понятия «запрос», «социально-правовой запрос». </w:t>
            </w:r>
          </w:p>
          <w:p w:rsidR="007618F3" w:rsidRPr="00DE5F2B" w:rsidRDefault="007618F3" w:rsidP="00202D0E">
            <w:pPr>
              <w:suppressAutoHyphens/>
              <w:jc w:val="both"/>
              <w:rPr>
                <w:sz w:val="20"/>
                <w:szCs w:val="20"/>
              </w:rPr>
            </w:pPr>
            <w:r w:rsidRPr="00DE5F2B">
              <w:rPr>
                <w:sz w:val="20"/>
                <w:szCs w:val="20"/>
              </w:rPr>
              <w:t xml:space="preserve">Тематика обращений граждан в архивы (о трудовом стаже, размере заработной платы, состоянии здоровья, награждении, присвоении званий, получения образования, применения репрессий, актах гражданского состояния и др.). Технология исполнения социально-правовых запросов. Особенности исполнения генеалогических запросов. </w:t>
            </w:r>
          </w:p>
          <w:p w:rsidR="007618F3" w:rsidRPr="00DE5F2B" w:rsidRDefault="007618F3" w:rsidP="00202D0E">
            <w:pPr>
              <w:suppressAutoHyphens/>
              <w:jc w:val="both"/>
              <w:rPr>
                <w:sz w:val="20"/>
                <w:szCs w:val="20"/>
              </w:rPr>
            </w:pPr>
            <w:r w:rsidRPr="00DE5F2B">
              <w:rPr>
                <w:sz w:val="20"/>
                <w:szCs w:val="20"/>
              </w:rPr>
              <w:t>Оформление архивных справок, архивных копий, архивных выписок. Анализ и обобщение результатов работы по рассмотрению обращений в архивных учреждениях. Формирование, оформление и хранение дел.</w:t>
            </w:r>
          </w:p>
        </w:tc>
        <w:tc>
          <w:tcPr>
            <w:tcW w:w="992" w:type="dxa"/>
            <w:shd w:val="clear" w:color="auto" w:fill="auto"/>
            <w:tcMar>
              <w:left w:w="108" w:type="dxa"/>
            </w:tcMar>
          </w:tcPr>
          <w:p w:rsidR="007618F3" w:rsidRPr="009A4F95" w:rsidRDefault="007618F3" w:rsidP="00202D0E">
            <w:pPr>
              <w:jc w:val="center"/>
              <w:rPr>
                <w:sz w:val="20"/>
                <w:szCs w:val="20"/>
              </w:rPr>
            </w:pPr>
            <w:r w:rsidRPr="009A4F95">
              <w:rPr>
                <w:sz w:val="20"/>
                <w:szCs w:val="20"/>
              </w:rPr>
              <w:t>4</w:t>
            </w:r>
          </w:p>
        </w:tc>
        <w:tc>
          <w:tcPr>
            <w:tcW w:w="993" w:type="dxa"/>
            <w:shd w:val="clear" w:color="auto" w:fill="auto"/>
            <w:tcMar>
              <w:left w:w="108" w:type="dxa"/>
            </w:tcMar>
          </w:tcPr>
          <w:p w:rsidR="007618F3" w:rsidRPr="009A4F95" w:rsidRDefault="007618F3" w:rsidP="00202D0E">
            <w:pPr>
              <w:jc w:val="center"/>
              <w:rPr>
                <w:sz w:val="20"/>
                <w:szCs w:val="20"/>
              </w:rPr>
            </w:pPr>
            <w:r w:rsidRPr="009A4F95">
              <w:rPr>
                <w:sz w:val="20"/>
                <w:szCs w:val="20"/>
              </w:rPr>
              <w:t>1</w:t>
            </w:r>
          </w:p>
        </w:tc>
      </w:tr>
      <w:tr w:rsidR="00AF242F" w:rsidRPr="007375B2" w:rsidTr="00546C21">
        <w:trPr>
          <w:trHeight w:val="272"/>
        </w:trPr>
        <w:tc>
          <w:tcPr>
            <w:tcW w:w="7372" w:type="dxa"/>
            <w:gridSpan w:val="3"/>
            <w:tcMar>
              <w:left w:w="108" w:type="dxa"/>
            </w:tcMar>
          </w:tcPr>
          <w:p w:rsidR="00AF242F" w:rsidRPr="00AF242F" w:rsidRDefault="00AF242F" w:rsidP="00202D0E">
            <w:pPr>
              <w:suppressAutoHyphens/>
              <w:jc w:val="center"/>
              <w:rPr>
                <w:b/>
                <w:sz w:val="20"/>
                <w:szCs w:val="20"/>
              </w:rPr>
            </w:pPr>
            <w:r w:rsidRPr="00AF242F">
              <w:rPr>
                <w:b/>
                <w:sz w:val="20"/>
                <w:szCs w:val="20"/>
              </w:rPr>
              <w:t>Итого за семестр</w:t>
            </w:r>
          </w:p>
        </w:tc>
        <w:tc>
          <w:tcPr>
            <w:tcW w:w="992" w:type="dxa"/>
            <w:shd w:val="clear" w:color="auto" w:fill="auto"/>
            <w:tcMar>
              <w:left w:w="108" w:type="dxa"/>
            </w:tcMar>
          </w:tcPr>
          <w:p w:rsidR="00AF242F" w:rsidRPr="004A02ED" w:rsidRDefault="00AF242F" w:rsidP="00C00B5F">
            <w:pPr>
              <w:jc w:val="center"/>
              <w:rPr>
                <w:b/>
                <w:sz w:val="20"/>
                <w:szCs w:val="20"/>
              </w:rPr>
            </w:pPr>
            <w:r w:rsidRPr="004A02ED">
              <w:rPr>
                <w:b/>
                <w:sz w:val="20"/>
                <w:szCs w:val="20"/>
              </w:rPr>
              <w:t>3</w:t>
            </w:r>
            <w:r w:rsidR="00C00B5F" w:rsidRPr="004A02ED">
              <w:rPr>
                <w:b/>
                <w:sz w:val="20"/>
                <w:szCs w:val="20"/>
              </w:rPr>
              <w:t>0</w:t>
            </w:r>
          </w:p>
        </w:tc>
        <w:tc>
          <w:tcPr>
            <w:tcW w:w="993" w:type="dxa"/>
            <w:shd w:val="clear" w:color="auto" w:fill="auto"/>
            <w:tcMar>
              <w:left w:w="108" w:type="dxa"/>
            </w:tcMar>
          </w:tcPr>
          <w:p w:rsidR="00AF242F" w:rsidRPr="004A02ED" w:rsidRDefault="00AF242F" w:rsidP="00202D0E">
            <w:pPr>
              <w:jc w:val="center"/>
              <w:rPr>
                <w:b/>
                <w:sz w:val="20"/>
                <w:szCs w:val="20"/>
              </w:rPr>
            </w:pPr>
            <w:r w:rsidRPr="004A02ED">
              <w:rPr>
                <w:b/>
                <w:sz w:val="20"/>
                <w:szCs w:val="20"/>
              </w:rPr>
              <w:t>6</w:t>
            </w:r>
          </w:p>
        </w:tc>
      </w:tr>
    </w:tbl>
    <w:p w:rsidR="00775CB0" w:rsidRDefault="00775CB0" w:rsidP="00202D0E">
      <w:pPr>
        <w:jc w:val="both"/>
      </w:pPr>
    </w:p>
    <w:p w:rsidR="00AF242F" w:rsidRPr="00AF242F" w:rsidRDefault="00AF242F" w:rsidP="00202D0E">
      <w:pPr>
        <w:jc w:val="both"/>
      </w:pPr>
      <w:r w:rsidRPr="00AF242F">
        <w:t>3.1.3. Наименование тем (вопросов), выделенных для самостоятельной работы студентов</w:t>
      </w:r>
    </w:p>
    <w:tbl>
      <w:tblPr>
        <w:tblW w:w="9357" w:type="dxa"/>
        <w:tblInd w:w="10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597"/>
        <w:gridCol w:w="3090"/>
        <w:gridCol w:w="3118"/>
        <w:gridCol w:w="1276"/>
        <w:gridCol w:w="1276"/>
      </w:tblGrid>
      <w:tr w:rsidR="007618F3" w:rsidRPr="007375B2" w:rsidTr="00B67E45">
        <w:trPr>
          <w:cantSplit/>
        </w:trPr>
        <w:tc>
          <w:tcPr>
            <w:tcW w:w="597" w:type="dxa"/>
            <w:tcMar>
              <w:left w:w="108" w:type="dxa"/>
            </w:tcMar>
            <w:vAlign w:val="center"/>
          </w:tcPr>
          <w:p w:rsidR="00AF242F" w:rsidRPr="007F758E" w:rsidRDefault="00AF242F" w:rsidP="00202D0E">
            <w:pPr>
              <w:jc w:val="center"/>
              <w:rPr>
                <w:sz w:val="20"/>
                <w:szCs w:val="20"/>
              </w:rPr>
            </w:pPr>
            <w:r w:rsidRPr="007F758E">
              <w:rPr>
                <w:sz w:val="20"/>
                <w:szCs w:val="20"/>
              </w:rPr>
              <w:t>№ темы</w:t>
            </w:r>
          </w:p>
        </w:tc>
        <w:tc>
          <w:tcPr>
            <w:tcW w:w="3090" w:type="dxa"/>
            <w:tcMar>
              <w:left w:w="108" w:type="dxa"/>
            </w:tcMar>
            <w:vAlign w:val="center"/>
          </w:tcPr>
          <w:p w:rsidR="00AF242F" w:rsidRPr="007F758E" w:rsidRDefault="00AF242F" w:rsidP="00202D0E">
            <w:pPr>
              <w:jc w:val="center"/>
              <w:rPr>
                <w:sz w:val="20"/>
                <w:szCs w:val="20"/>
              </w:rPr>
            </w:pPr>
            <w:r w:rsidRPr="007F758E">
              <w:rPr>
                <w:sz w:val="20"/>
                <w:szCs w:val="20"/>
              </w:rPr>
              <w:t>Наименование темы</w:t>
            </w:r>
          </w:p>
        </w:tc>
        <w:tc>
          <w:tcPr>
            <w:tcW w:w="3118" w:type="dxa"/>
            <w:tcMar>
              <w:left w:w="108" w:type="dxa"/>
            </w:tcMar>
            <w:vAlign w:val="center"/>
          </w:tcPr>
          <w:p w:rsidR="00AF242F" w:rsidRPr="007F758E" w:rsidRDefault="00AF242F" w:rsidP="00202D0E">
            <w:pPr>
              <w:jc w:val="center"/>
              <w:rPr>
                <w:sz w:val="20"/>
                <w:szCs w:val="20"/>
              </w:rPr>
            </w:pPr>
            <w:r w:rsidRPr="007F758E">
              <w:rPr>
                <w:sz w:val="20"/>
                <w:szCs w:val="20"/>
              </w:rPr>
              <w:t>Основное содержание темы</w:t>
            </w:r>
          </w:p>
        </w:tc>
        <w:tc>
          <w:tcPr>
            <w:tcW w:w="1276" w:type="dxa"/>
            <w:tcMar>
              <w:left w:w="108" w:type="dxa"/>
            </w:tcMar>
            <w:vAlign w:val="center"/>
          </w:tcPr>
          <w:p w:rsidR="00AF242F" w:rsidRPr="007F758E" w:rsidRDefault="00AF242F" w:rsidP="00202D0E">
            <w:pPr>
              <w:jc w:val="center"/>
              <w:rPr>
                <w:sz w:val="20"/>
                <w:szCs w:val="20"/>
              </w:rPr>
            </w:pPr>
            <w:r w:rsidRPr="007F758E">
              <w:rPr>
                <w:sz w:val="20"/>
                <w:szCs w:val="20"/>
              </w:rPr>
              <w:t>Объем в часах.</w:t>
            </w:r>
          </w:p>
          <w:p w:rsidR="00AF242F" w:rsidRPr="007F758E" w:rsidRDefault="00AF242F" w:rsidP="00202D0E">
            <w:pPr>
              <w:jc w:val="center"/>
              <w:rPr>
                <w:sz w:val="20"/>
                <w:szCs w:val="20"/>
              </w:rPr>
            </w:pPr>
            <w:r w:rsidRPr="007F758E">
              <w:rPr>
                <w:sz w:val="20"/>
                <w:szCs w:val="20"/>
              </w:rPr>
              <w:t>(</w:t>
            </w:r>
            <w:proofErr w:type="spellStart"/>
            <w:r w:rsidRPr="007F758E">
              <w:rPr>
                <w:sz w:val="20"/>
                <w:szCs w:val="20"/>
              </w:rPr>
              <w:t>очн</w:t>
            </w:r>
            <w:proofErr w:type="spellEnd"/>
            <w:r w:rsidRPr="007F758E">
              <w:rPr>
                <w:sz w:val="20"/>
                <w:szCs w:val="20"/>
              </w:rPr>
              <w:t>./</w:t>
            </w:r>
            <w:proofErr w:type="spellStart"/>
            <w:r w:rsidRPr="007F758E">
              <w:rPr>
                <w:sz w:val="20"/>
                <w:szCs w:val="20"/>
              </w:rPr>
              <w:t>заочн</w:t>
            </w:r>
            <w:proofErr w:type="spellEnd"/>
            <w:r w:rsidRPr="007F758E">
              <w:rPr>
                <w:sz w:val="20"/>
                <w:szCs w:val="20"/>
              </w:rPr>
              <w:t>)</w:t>
            </w:r>
          </w:p>
        </w:tc>
        <w:tc>
          <w:tcPr>
            <w:tcW w:w="1276" w:type="dxa"/>
            <w:tcMar>
              <w:left w:w="108" w:type="dxa"/>
            </w:tcMar>
            <w:vAlign w:val="center"/>
          </w:tcPr>
          <w:p w:rsidR="00AF242F" w:rsidRPr="007F758E" w:rsidRDefault="00AF242F" w:rsidP="00202D0E">
            <w:pPr>
              <w:jc w:val="center"/>
              <w:rPr>
                <w:sz w:val="20"/>
                <w:szCs w:val="20"/>
              </w:rPr>
            </w:pPr>
            <w:r w:rsidRPr="007F758E">
              <w:rPr>
                <w:sz w:val="20"/>
                <w:szCs w:val="20"/>
              </w:rPr>
              <w:t>Литература</w:t>
            </w:r>
          </w:p>
        </w:tc>
      </w:tr>
      <w:tr w:rsidR="008B0D4B" w:rsidRPr="007375B2" w:rsidTr="00B67E45">
        <w:trPr>
          <w:trHeight w:val="459"/>
        </w:trPr>
        <w:tc>
          <w:tcPr>
            <w:tcW w:w="597" w:type="dxa"/>
            <w:tcMar>
              <w:left w:w="108" w:type="dxa"/>
            </w:tcMar>
          </w:tcPr>
          <w:p w:rsidR="008B0D4B" w:rsidRPr="007375B2" w:rsidRDefault="008B0D4B" w:rsidP="008B0D4B">
            <w:pPr>
              <w:jc w:val="center"/>
              <w:rPr>
                <w:sz w:val="20"/>
                <w:szCs w:val="20"/>
              </w:rPr>
            </w:pPr>
            <w:r w:rsidRPr="007375B2">
              <w:rPr>
                <w:sz w:val="20"/>
                <w:szCs w:val="20"/>
              </w:rPr>
              <w:t>1</w:t>
            </w:r>
          </w:p>
        </w:tc>
        <w:tc>
          <w:tcPr>
            <w:tcW w:w="3090" w:type="dxa"/>
            <w:tcMar>
              <w:left w:w="108" w:type="dxa"/>
            </w:tcMar>
          </w:tcPr>
          <w:p w:rsidR="008B0D4B" w:rsidRPr="007618F3" w:rsidRDefault="008B0D4B" w:rsidP="008B0D4B">
            <w:pPr>
              <w:jc w:val="both"/>
              <w:rPr>
                <w:sz w:val="20"/>
                <w:szCs w:val="20"/>
              </w:rPr>
            </w:pPr>
            <w:r w:rsidRPr="007618F3">
              <w:rPr>
                <w:sz w:val="20"/>
                <w:szCs w:val="20"/>
              </w:rPr>
              <w:t>Рационализация</w:t>
            </w:r>
            <w:r>
              <w:rPr>
                <w:sz w:val="20"/>
                <w:szCs w:val="20"/>
              </w:rPr>
              <w:t xml:space="preserve"> </w:t>
            </w:r>
            <w:r w:rsidRPr="007618F3">
              <w:rPr>
                <w:sz w:val="20"/>
                <w:szCs w:val="20"/>
              </w:rPr>
              <w:t>порядка обращений</w:t>
            </w:r>
            <w:r>
              <w:rPr>
                <w:sz w:val="20"/>
                <w:szCs w:val="20"/>
              </w:rPr>
              <w:t xml:space="preserve"> </w:t>
            </w:r>
            <w:r w:rsidRPr="007618F3">
              <w:rPr>
                <w:sz w:val="20"/>
                <w:szCs w:val="20"/>
              </w:rPr>
              <w:t>в органы власти в</w:t>
            </w:r>
          </w:p>
          <w:p w:rsidR="008B0D4B" w:rsidRPr="007618F3" w:rsidRDefault="008B0D4B" w:rsidP="008B0D4B">
            <w:pPr>
              <w:jc w:val="both"/>
              <w:rPr>
                <w:sz w:val="20"/>
                <w:szCs w:val="20"/>
              </w:rPr>
            </w:pPr>
            <w:r w:rsidRPr="007618F3">
              <w:rPr>
                <w:sz w:val="20"/>
                <w:szCs w:val="20"/>
              </w:rPr>
              <w:t>коллежской системе</w:t>
            </w:r>
          </w:p>
          <w:p w:rsidR="008B0D4B" w:rsidRPr="007618F3" w:rsidRDefault="008B0D4B" w:rsidP="008B0D4B">
            <w:pPr>
              <w:jc w:val="both"/>
              <w:rPr>
                <w:sz w:val="20"/>
                <w:szCs w:val="20"/>
              </w:rPr>
            </w:pPr>
            <w:r w:rsidRPr="007618F3">
              <w:rPr>
                <w:sz w:val="20"/>
                <w:szCs w:val="20"/>
              </w:rPr>
              <w:t>управления (XVIII в.)</w:t>
            </w:r>
          </w:p>
        </w:tc>
        <w:tc>
          <w:tcPr>
            <w:tcW w:w="3118" w:type="dxa"/>
            <w:tcMar>
              <w:left w:w="108" w:type="dxa"/>
            </w:tcMar>
          </w:tcPr>
          <w:p w:rsidR="008B0D4B" w:rsidRPr="007618F3" w:rsidRDefault="008B0D4B" w:rsidP="008B0D4B">
            <w:pPr>
              <w:jc w:val="both"/>
              <w:rPr>
                <w:sz w:val="20"/>
                <w:szCs w:val="20"/>
              </w:rPr>
            </w:pPr>
            <w:r w:rsidRPr="007618F3">
              <w:rPr>
                <w:sz w:val="20"/>
                <w:szCs w:val="20"/>
              </w:rPr>
              <w:t>Подготовка доклада к</w:t>
            </w:r>
          </w:p>
          <w:p w:rsidR="008B0D4B" w:rsidRPr="007618F3" w:rsidRDefault="008B0D4B" w:rsidP="008B0D4B">
            <w:pPr>
              <w:jc w:val="both"/>
              <w:rPr>
                <w:sz w:val="20"/>
                <w:szCs w:val="20"/>
              </w:rPr>
            </w:pPr>
            <w:r w:rsidRPr="007618F3">
              <w:rPr>
                <w:sz w:val="20"/>
                <w:szCs w:val="20"/>
              </w:rPr>
              <w:t>деловой игре</w:t>
            </w:r>
          </w:p>
        </w:tc>
        <w:tc>
          <w:tcPr>
            <w:tcW w:w="1276" w:type="dxa"/>
            <w:tcMar>
              <w:left w:w="108" w:type="dxa"/>
            </w:tcMar>
          </w:tcPr>
          <w:p w:rsidR="008B0D4B" w:rsidRPr="00665E53" w:rsidRDefault="00665E53" w:rsidP="00665E53">
            <w:pPr>
              <w:jc w:val="center"/>
              <w:rPr>
                <w:sz w:val="20"/>
                <w:szCs w:val="20"/>
              </w:rPr>
            </w:pPr>
            <w:r>
              <w:rPr>
                <w:sz w:val="20"/>
                <w:szCs w:val="20"/>
              </w:rPr>
              <w:t>10</w:t>
            </w:r>
            <w:r w:rsidR="008B0D4B">
              <w:rPr>
                <w:sz w:val="20"/>
                <w:szCs w:val="20"/>
                <w:lang w:val="en-US"/>
              </w:rPr>
              <w:t>/</w:t>
            </w:r>
            <w:r>
              <w:rPr>
                <w:sz w:val="20"/>
                <w:szCs w:val="20"/>
              </w:rPr>
              <w:t>20</w:t>
            </w:r>
          </w:p>
        </w:tc>
        <w:tc>
          <w:tcPr>
            <w:tcW w:w="1276" w:type="dxa"/>
            <w:tcMar>
              <w:left w:w="108" w:type="dxa"/>
            </w:tcMar>
          </w:tcPr>
          <w:p w:rsidR="004A02ED" w:rsidRDefault="004A02ED" w:rsidP="008B0D4B">
            <w:pPr>
              <w:jc w:val="both"/>
              <w:rPr>
                <w:sz w:val="20"/>
                <w:szCs w:val="20"/>
              </w:rPr>
            </w:pPr>
            <w:r>
              <w:rPr>
                <w:sz w:val="20"/>
                <w:szCs w:val="20"/>
              </w:rPr>
              <w:t>О</w:t>
            </w:r>
            <w:r w:rsidR="008B0D4B" w:rsidRPr="007618F3">
              <w:rPr>
                <w:sz w:val="20"/>
                <w:szCs w:val="20"/>
              </w:rPr>
              <w:t xml:space="preserve">Л-1, </w:t>
            </w:r>
          </w:p>
          <w:p w:rsidR="008B0D4B" w:rsidRPr="007618F3" w:rsidRDefault="008B0D4B" w:rsidP="008B0D4B">
            <w:pPr>
              <w:jc w:val="both"/>
              <w:rPr>
                <w:sz w:val="20"/>
                <w:szCs w:val="20"/>
              </w:rPr>
            </w:pPr>
            <w:r w:rsidRPr="007618F3">
              <w:rPr>
                <w:sz w:val="20"/>
                <w:szCs w:val="20"/>
              </w:rPr>
              <w:t>Д</w:t>
            </w:r>
            <w:r w:rsidR="004A02ED">
              <w:rPr>
                <w:sz w:val="20"/>
                <w:szCs w:val="20"/>
              </w:rPr>
              <w:t>Л</w:t>
            </w:r>
            <w:r w:rsidRPr="007618F3">
              <w:rPr>
                <w:sz w:val="20"/>
                <w:szCs w:val="20"/>
              </w:rPr>
              <w:t>-1,2</w:t>
            </w:r>
          </w:p>
        </w:tc>
      </w:tr>
      <w:tr w:rsidR="008B0D4B" w:rsidRPr="007375B2" w:rsidTr="00B67E45">
        <w:trPr>
          <w:trHeight w:val="459"/>
        </w:trPr>
        <w:tc>
          <w:tcPr>
            <w:tcW w:w="597" w:type="dxa"/>
            <w:tcMar>
              <w:left w:w="108" w:type="dxa"/>
            </w:tcMar>
          </w:tcPr>
          <w:p w:rsidR="008B0D4B" w:rsidRPr="007375B2" w:rsidRDefault="008B0D4B" w:rsidP="008B0D4B">
            <w:pPr>
              <w:jc w:val="center"/>
              <w:rPr>
                <w:sz w:val="20"/>
                <w:szCs w:val="20"/>
              </w:rPr>
            </w:pPr>
            <w:r w:rsidRPr="007375B2">
              <w:rPr>
                <w:sz w:val="20"/>
                <w:szCs w:val="20"/>
              </w:rPr>
              <w:t>2</w:t>
            </w:r>
          </w:p>
        </w:tc>
        <w:tc>
          <w:tcPr>
            <w:tcW w:w="3090" w:type="dxa"/>
            <w:tcMar>
              <w:left w:w="108" w:type="dxa"/>
            </w:tcMar>
          </w:tcPr>
          <w:p w:rsidR="008B0D4B" w:rsidRPr="007618F3" w:rsidRDefault="008B0D4B" w:rsidP="008B0D4B">
            <w:pPr>
              <w:jc w:val="both"/>
              <w:rPr>
                <w:sz w:val="20"/>
                <w:szCs w:val="20"/>
              </w:rPr>
            </w:pPr>
            <w:r w:rsidRPr="007618F3">
              <w:rPr>
                <w:sz w:val="20"/>
                <w:szCs w:val="20"/>
              </w:rPr>
              <w:t>Модернизация</w:t>
            </w:r>
            <w:r>
              <w:rPr>
                <w:sz w:val="20"/>
                <w:szCs w:val="20"/>
              </w:rPr>
              <w:t xml:space="preserve"> </w:t>
            </w:r>
            <w:r w:rsidRPr="007618F3">
              <w:rPr>
                <w:sz w:val="20"/>
                <w:szCs w:val="20"/>
              </w:rPr>
              <w:t>института</w:t>
            </w:r>
            <w:r>
              <w:rPr>
                <w:sz w:val="20"/>
                <w:szCs w:val="20"/>
              </w:rPr>
              <w:t xml:space="preserve"> </w:t>
            </w:r>
            <w:r w:rsidRPr="007618F3">
              <w:rPr>
                <w:sz w:val="20"/>
                <w:szCs w:val="20"/>
              </w:rPr>
              <w:t>обращений в России</w:t>
            </w:r>
            <w:r>
              <w:rPr>
                <w:sz w:val="20"/>
                <w:szCs w:val="20"/>
              </w:rPr>
              <w:t xml:space="preserve"> </w:t>
            </w:r>
            <w:r w:rsidRPr="007618F3">
              <w:rPr>
                <w:sz w:val="20"/>
                <w:szCs w:val="20"/>
              </w:rPr>
              <w:t>в министерской</w:t>
            </w:r>
            <w:r>
              <w:rPr>
                <w:sz w:val="20"/>
                <w:szCs w:val="20"/>
              </w:rPr>
              <w:t xml:space="preserve"> </w:t>
            </w:r>
            <w:r w:rsidRPr="007618F3">
              <w:rPr>
                <w:sz w:val="20"/>
                <w:szCs w:val="20"/>
              </w:rPr>
              <w:t>системе управления</w:t>
            </w:r>
            <w:r>
              <w:rPr>
                <w:sz w:val="20"/>
                <w:szCs w:val="20"/>
              </w:rPr>
              <w:t xml:space="preserve"> </w:t>
            </w:r>
            <w:r w:rsidRPr="007618F3">
              <w:rPr>
                <w:sz w:val="20"/>
                <w:szCs w:val="20"/>
              </w:rPr>
              <w:t>(XIX – начало ХХ вв.)</w:t>
            </w:r>
          </w:p>
        </w:tc>
        <w:tc>
          <w:tcPr>
            <w:tcW w:w="3118" w:type="dxa"/>
            <w:tcMar>
              <w:left w:w="108" w:type="dxa"/>
            </w:tcMar>
          </w:tcPr>
          <w:p w:rsidR="008B0D4B" w:rsidRPr="007618F3" w:rsidRDefault="008B0D4B" w:rsidP="008B0D4B">
            <w:pPr>
              <w:jc w:val="both"/>
              <w:rPr>
                <w:sz w:val="20"/>
                <w:szCs w:val="20"/>
              </w:rPr>
            </w:pPr>
            <w:r w:rsidRPr="007618F3">
              <w:rPr>
                <w:sz w:val="20"/>
                <w:szCs w:val="20"/>
              </w:rPr>
              <w:t>Подготовка доклада к</w:t>
            </w:r>
          </w:p>
          <w:p w:rsidR="008B0D4B" w:rsidRPr="007618F3" w:rsidRDefault="008B0D4B" w:rsidP="008B0D4B">
            <w:pPr>
              <w:jc w:val="both"/>
              <w:rPr>
                <w:sz w:val="20"/>
                <w:szCs w:val="20"/>
              </w:rPr>
            </w:pPr>
            <w:r w:rsidRPr="007618F3">
              <w:rPr>
                <w:sz w:val="20"/>
                <w:szCs w:val="20"/>
              </w:rPr>
              <w:t>деловой игре,</w:t>
            </w:r>
          </w:p>
        </w:tc>
        <w:tc>
          <w:tcPr>
            <w:tcW w:w="1276" w:type="dxa"/>
            <w:tcMar>
              <w:left w:w="108" w:type="dxa"/>
            </w:tcMar>
          </w:tcPr>
          <w:p w:rsidR="008B0D4B" w:rsidRPr="007618F3" w:rsidRDefault="008B0D4B" w:rsidP="00665E53">
            <w:pPr>
              <w:jc w:val="center"/>
              <w:rPr>
                <w:sz w:val="20"/>
                <w:szCs w:val="20"/>
              </w:rPr>
            </w:pPr>
            <w:r>
              <w:rPr>
                <w:sz w:val="20"/>
                <w:szCs w:val="20"/>
              </w:rPr>
              <w:t>1</w:t>
            </w:r>
            <w:r w:rsidR="00665E53">
              <w:rPr>
                <w:sz w:val="20"/>
                <w:szCs w:val="20"/>
              </w:rPr>
              <w:t>0</w:t>
            </w:r>
            <w:r>
              <w:rPr>
                <w:sz w:val="20"/>
                <w:szCs w:val="20"/>
                <w:lang w:val="en-US"/>
              </w:rPr>
              <w:t>/</w:t>
            </w:r>
            <w:r w:rsidR="00665E53">
              <w:rPr>
                <w:sz w:val="20"/>
                <w:szCs w:val="20"/>
              </w:rPr>
              <w:t>18</w:t>
            </w:r>
          </w:p>
        </w:tc>
        <w:tc>
          <w:tcPr>
            <w:tcW w:w="1276" w:type="dxa"/>
            <w:tcMar>
              <w:left w:w="108" w:type="dxa"/>
            </w:tcMar>
          </w:tcPr>
          <w:p w:rsidR="004A02ED" w:rsidRDefault="004A02ED" w:rsidP="008B0D4B">
            <w:pPr>
              <w:jc w:val="both"/>
              <w:rPr>
                <w:sz w:val="20"/>
                <w:szCs w:val="20"/>
              </w:rPr>
            </w:pPr>
            <w:r>
              <w:rPr>
                <w:sz w:val="20"/>
                <w:szCs w:val="20"/>
              </w:rPr>
              <w:t>О</w:t>
            </w:r>
            <w:r w:rsidR="008B0D4B" w:rsidRPr="007618F3">
              <w:rPr>
                <w:sz w:val="20"/>
                <w:szCs w:val="20"/>
              </w:rPr>
              <w:t xml:space="preserve">Л-2, </w:t>
            </w:r>
          </w:p>
          <w:p w:rsidR="008B0D4B" w:rsidRPr="007618F3" w:rsidRDefault="008B0D4B" w:rsidP="008B0D4B">
            <w:pPr>
              <w:jc w:val="both"/>
              <w:rPr>
                <w:sz w:val="20"/>
                <w:szCs w:val="20"/>
              </w:rPr>
            </w:pPr>
            <w:r w:rsidRPr="007618F3">
              <w:rPr>
                <w:sz w:val="20"/>
                <w:szCs w:val="20"/>
              </w:rPr>
              <w:t>Д</w:t>
            </w:r>
            <w:r w:rsidR="004A02ED">
              <w:rPr>
                <w:sz w:val="20"/>
                <w:szCs w:val="20"/>
              </w:rPr>
              <w:t>Л</w:t>
            </w:r>
            <w:r w:rsidRPr="007618F3">
              <w:rPr>
                <w:sz w:val="20"/>
                <w:szCs w:val="20"/>
              </w:rPr>
              <w:t>-1,2</w:t>
            </w:r>
          </w:p>
        </w:tc>
      </w:tr>
      <w:tr w:rsidR="008B0D4B" w:rsidRPr="007375B2" w:rsidTr="00B67E45">
        <w:trPr>
          <w:trHeight w:val="459"/>
        </w:trPr>
        <w:tc>
          <w:tcPr>
            <w:tcW w:w="597" w:type="dxa"/>
            <w:tcMar>
              <w:left w:w="108" w:type="dxa"/>
            </w:tcMar>
          </w:tcPr>
          <w:p w:rsidR="008B0D4B" w:rsidRPr="007375B2" w:rsidRDefault="008B0D4B" w:rsidP="008B0D4B">
            <w:pPr>
              <w:jc w:val="center"/>
              <w:rPr>
                <w:sz w:val="20"/>
                <w:szCs w:val="20"/>
              </w:rPr>
            </w:pPr>
            <w:r w:rsidRPr="007375B2">
              <w:rPr>
                <w:sz w:val="20"/>
                <w:szCs w:val="20"/>
              </w:rPr>
              <w:t>3</w:t>
            </w:r>
          </w:p>
        </w:tc>
        <w:tc>
          <w:tcPr>
            <w:tcW w:w="3090" w:type="dxa"/>
            <w:tcMar>
              <w:left w:w="108" w:type="dxa"/>
            </w:tcMar>
          </w:tcPr>
          <w:p w:rsidR="008B0D4B" w:rsidRPr="007618F3" w:rsidRDefault="008B0D4B" w:rsidP="008B0D4B">
            <w:pPr>
              <w:jc w:val="both"/>
              <w:rPr>
                <w:sz w:val="20"/>
                <w:szCs w:val="20"/>
              </w:rPr>
            </w:pPr>
            <w:r w:rsidRPr="007618F3">
              <w:rPr>
                <w:sz w:val="20"/>
                <w:szCs w:val="20"/>
              </w:rPr>
              <w:t>Организация</w:t>
            </w:r>
            <w:r>
              <w:rPr>
                <w:sz w:val="20"/>
                <w:szCs w:val="20"/>
              </w:rPr>
              <w:t xml:space="preserve"> </w:t>
            </w:r>
            <w:r w:rsidRPr="007618F3">
              <w:rPr>
                <w:sz w:val="20"/>
                <w:szCs w:val="20"/>
              </w:rPr>
              <w:t>работы с жалобами</w:t>
            </w:r>
            <w:r>
              <w:rPr>
                <w:sz w:val="20"/>
                <w:szCs w:val="20"/>
              </w:rPr>
              <w:t xml:space="preserve"> </w:t>
            </w:r>
            <w:r w:rsidRPr="007618F3">
              <w:rPr>
                <w:sz w:val="20"/>
                <w:szCs w:val="20"/>
              </w:rPr>
              <w:t>граждан в</w:t>
            </w:r>
            <w:r>
              <w:rPr>
                <w:sz w:val="20"/>
                <w:szCs w:val="20"/>
              </w:rPr>
              <w:t xml:space="preserve"> </w:t>
            </w:r>
            <w:r w:rsidRPr="007618F3">
              <w:rPr>
                <w:sz w:val="20"/>
                <w:szCs w:val="20"/>
              </w:rPr>
              <w:t>ленинский и</w:t>
            </w:r>
            <w:r>
              <w:rPr>
                <w:sz w:val="20"/>
                <w:szCs w:val="20"/>
              </w:rPr>
              <w:t xml:space="preserve"> </w:t>
            </w:r>
            <w:r w:rsidRPr="007618F3">
              <w:rPr>
                <w:sz w:val="20"/>
                <w:szCs w:val="20"/>
              </w:rPr>
              <w:t>сталинский периоды</w:t>
            </w:r>
            <w:r>
              <w:rPr>
                <w:sz w:val="20"/>
                <w:szCs w:val="20"/>
              </w:rPr>
              <w:t xml:space="preserve"> </w:t>
            </w:r>
            <w:r w:rsidRPr="007618F3">
              <w:rPr>
                <w:sz w:val="20"/>
                <w:szCs w:val="20"/>
              </w:rPr>
              <w:t>развития СССР</w:t>
            </w:r>
          </w:p>
        </w:tc>
        <w:tc>
          <w:tcPr>
            <w:tcW w:w="3118" w:type="dxa"/>
            <w:tcMar>
              <w:left w:w="108" w:type="dxa"/>
            </w:tcMar>
          </w:tcPr>
          <w:p w:rsidR="008B0D4B" w:rsidRPr="007618F3" w:rsidRDefault="008B0D4B" w:rsidP="008B0D4B">
            <w:pPr>
              <w:jc w:val="both"/>
              <w:rPr>
                <w:sz w:val="20"/>
                <w:szCs w:val="20"/>
              </w:rPr>
            </w:pPr>
            <w:r w:rsidRPr="007618F3">
              <w:rPr>
                <w:sz w:val="20"/>
                <w:szCs w:val="20"/>
              </w:rPr>
              <w:t>Подготовка доклада к</w:t>
            </w:r>
          </w:p>
          <w:p w:rsidR="008B0D4B" w:rsidRPr="007618F3" w:rsidRDefault="008B0D4B" w:rsidP="008B0D4B">
            <w:pPr>
              <w:jc w:val="both"/>
              <w:rPr>
                <w:sz w:val="20"/>
                <w:szCs w:val="20"/>
              </w:rPr>
            </w:pPr>
            <w:r w:rsidRPr="007618F3">
              <w:rPr>
                <w:sz w:val="20"/>
                <w:szCs w:val="20"/>
              </w:rPr>
              <w:t>пресс-конференции</w:t>
            </w:r>
          </w:p>
        </w:tc>
        <w:tc>
          <w:tcPr>
            <w:tcW w:w="1276" w:type="dxa"/>
            <w:tcMar>
              <w:left w:w="108" w:type="dxa"/>
            </w:tcMar>
          </w:tcPr>
          <w:p w:rsidR="008B0D4B" w:rsidRPr="007618F3" w:rsidRDefault="008B0D4B" w:rsidP="00665E53">
            <w:pPr>
              <w:jc w:val="center"/>
              <w:rPr>
                <w:sz w:val="20"/>
                <w:szCs w:val="20"/>
              </w:rPr>
            </w:pPr>
            <w:r>
              <w:rPr>
                <w:sz w:val="20"/>
                <w:szCs w:val="20"/>
              </w:rPr>
              <w:t>1</w:t>
            </w:r>
            <w:r w:rsidR="00665E53">
              <w:rPr>
                <w:sz w:val="20"/>
                <w:szCs w:val="20"/>
              </w:rPr>
              <w:t>0</w:t>
            </w:r>
            <w:r>
              <w:rPr>
                <w:sz w:val="20"/>
                <w:szCs w:val="20"/>
                <w:lang w:val="en-US"/>
              </w:rPr>
              <w:t>/</w:t>
            </w:r>
            <w:r w:rsidR="00665E53">
              <w:rPr>
                <w:sz w:val="20"/>
                <w:szCs w:val="20"/>
              </w:rPr>
              <w:t>18</w:t>
            </w:r>
          </w:p>
        </w:tc>
        <w:tc>
          <w:tcPr>
            <w:tcW w:w="1276" w:type="dxa"/>
            <w:tcMar>
              <w:left w:w="108" w:type="dxa"/>
            </w:tcMar>
          </w:tcPr>
          <w:p w:rsidR="004A02ED" w:rsidRDefault="004A02ED" w:rsidP="008B0D4B">
            <w:pPr>
              <w:jc w:val="both"/>
              <w:rPr>
                <w:sz w:val="20"/>
                <w:szCs w:val="20"/>
              </w:rPr>
            </w:pPr>
            <w:r>
              <w:rPr>
                <w:sz w:val="20"/>
                <w:szCs w:val="20"/>
              </w:rPr>
              <w:t>О</w:t>
            </w:r>
            <w:r w:rsidR="008B0D4B" w:rsidRPr="007618F3">
              <w:rPr>
                <w:sz w:val="20"/>
                <w:szCs w:val="20"/>
              </w:rPr>
              <w:t xml:space="preserve">Л-1, </w:t>
            </w:r>
          </w:p>
          <w:p w:rsidR="008B0D4B" w:rsidRPr="007618F3" w:rsidRDefault="008B0D4B" w:rsidP="008B0D4B">
            <w:pPr>
              <w:jc w:val="both"/>
              <w:rPr>
                <w:sz w:val="20"/>
                <w:szCs w:val="20"/>
              </w:rPr>
            </w:pPr>
            <w:r w:rsidRPr="007618F3">
              <w:rPr>
                <w:sz w:val="20"/>
                <w:szCs w:val="20"/>
              </w:rPr>
              <w:t>Д</w:t>
            </w:r>
            <w:r w:rsidR="004A02ED">
              <w:rPr>
                <w:sz w:val="20"/>
                <w:szCs w:val="20"/>
              </w:rPr>
              <w:t>Л</w:t>
            </w:r>
            <w:r w:rsidRPr="007618F3">
              <w:rPr>
                <w:sz w:val="20"/>
                <w:szCs w:val="20"/>
              </w:rPr>
              <w:t>-1,3</w:t>
            </w:r>
          </w:p>
        </w:tc>
      </w:tr>
      <w:tr w:rsidR="008B0D4B" w:rsidRPr="007375B2" w:rsidTr="00B67E45">
        <w:trPr>
          <w:trHeight w:val="459"/>
        </w:trPr>
        <w:tc>
          <w:tcPr>
            <w:tcW w:w="597" w:type="dxa"/>
            <w:tcMar>
              <w:left w:w="108" w:type="dxa"/>
            </w:tcMar>
          </w:tcPr>
          <w:p w:rsidR="008B0D4B" w:rsidRPr="007375B2" w:rsidRDefault="008B0D4B" w:rsidP="008B0D4B">
            <w:pPr>
              <w:jc w:val="center"/>
              <w:rPr>
                <w:sz w:val="20"/>
                <w:szCs w:val="20"/>
              </w:rPr>
            </w:pPr>
            <w:r w:rsidRPr="007375B2">
              <w:rPr>
                <w:sz w:val="20"/>
                <w:szCs w:val="20"/>
              </w:rPr>
              <w:t>4</w:t>
            </w:r>
          </w:p>
        </w:tc>
        <w:tc>
          <w:tcPr>
            <w:tcW w:w="3090" w:type="dxa"/>
            <w:tcMar>
              <w:left w:w="108" w:type="dxa"/>
            </w:tcMar>
          </w:tcPr>
          <w:p w:rsidR="008B0D4B" w:rsidRPr="007618F3" w:rsidRDefault="008B0D4B" w:rsidP="008B0D4B">
            <w:pPr>
              <w:jc w:val="both"/>
              <w:rPr>
                <w:sz w:val="20"/>
                <w:szCs w:val="20"/>
              </w:rPr>
            </w:pPr>
            <w:r w:rsidRPr="007618F3">
              <w:rPr>
                <w:sz w:val="20"/>
                <w:szCs w:val="20"/>
              </w:rPr>
              <w:t>Особенности документирование трудовых отношений в системе</w:t>
            </w:r>
          </w:p>
          <w:p w:rsidR="008B0D4B" w:rsidRPr="007618F3" w:rsidRDefault="008B0D4B" w:rsidP="008B0D4B">
            <w:pPr>
              <w:jc w:val="both"/>
              <w:rPr>
                <w:sz w:val="20"/>
                <w:szCs w:val="20"/>
              </w:rPr>
            </w:pPr>
            <w:r w:rsidRPr="007618F3">
              <w:rPr>
                <w:sz w:val="20"/>
                <w:szCs w:val="20"/>
              </w:rPr>
              <w:t>государственной и муниципальной службы</w:t>
            </w:r>
          </w:p>
        </w:tc>
        <w:tc>
          <w:tcPr>
            <w:tcW w:w="3118" w:type="dxa"/>
            <w:tcMar>
              <w:left w:w="108" w:type="dxa"/>
            </w:tcMar>
          </w:tcPr>
          <w:p w:rsidR="008B0D4B" w:rsidRPr="007618F3" w:rsidRDefault="008B0D4B" w:rsidP="008B0D4B">
            <w:pPr>
              <w:jc w:val="both"/>
              <w:rPr>
                <w:sz w:val="20"/>
                <w:szCs w:val="20"/>
              </w:rPr>
            </w:pPr>
            <w:r w:rsidRPr="007618F3">
              <w:rPr>
                <w:sz w:val="20"/>
                <w:szCs w:val="20"/>
              </w:rPr>
              <w:t>Порядок</w:t>
            </w:r>
          </w:p>
          <w:p w:rsidR="008B0D4B" w:rsidRPr="007618F3" w:rsidRDefault="008B0D4B" w:rsidP="008B0D4B">
            <w:pPr>
              <w:jc w:val="both"/>
              <w:rPr>
                <w:sz w:val="20"/>
                <w:szCs w:val="20"/>
              </w:rPr>
            </w:pPr>
            <w:r w:rsidRPr="007618F3">
              <w:rPr>
                <w:sz w:val="20"/>
                <w:szCs w:val="20"/>
              </w:rPr>
              <w:t>работы партийно-</w:t>
            </w:r>
          </w:p>
          <w:p w:rsidR="008B0D4B" w:rsidRPr="007618F3" w:rsidRDefault="008B0D4B" w:rsidP="008B0D4B">
            <w:pPr>
              <w:jc w:val="both"/>
              <w:rPr>
                <w:sz w:val="20"/>
                <w:szCs w:val="20"/>
              </w:rPr>
            </w:pPr>
            <w:r w:rsidRPr="007618F3">
              <w:rPr>
                <w:sz w:val="20"/>
                <w:szCs w:val="20"/>
              </w:rPr>
              <w:t>советской</w:t>
            </w:r>
          </w:p>
          <w:p w:rsidR="008B0D4B" w:rsidRPr="007618F3" w:rsidRDefault="008B0D4B" w:rsidP="008B0D4B">
            <w:pPr>
              <w:jc w:val="both"/>
              <w:rPr>
                <w:sz w:val="20"/>
                <w:szCs w:val="20"/>
              </w:rPr>
            </w:pPr>
            <w:proofErr w:type="gramStart"/>
            <w:r w:rsidRPr="007618F3">
              <w:rPr>
                <w:sz w:val="20"/>
                <w:szCs w:val="20"/>
              </w:rPr>
              <w:t>номенклатуры</w:t>
            </w:r>
            <w:proofErr w:type="gramEnd"/>
            <w:r w:rsidRPr="007618F3">
              <w:rPr>
                <w:sz w:val="20"/>
                <w:szCs w:val="20"/>
              </w:rPr>
              <w:t xml:space="preserve"> с</w:t>
            </w:r>
          </w:p>
          <w:p w:rsidR="008B0D4B" w:rsidRPr="007618F3" w:rsidRDefault="008B0D4B" w:rsidP="008B0D4B">
            <w:pPr>
              <w:jc w:val="both"/>
              <w:rPr>
                <w:sz w:val="20"/>
                <w:szCs w:val="20"/>
              </w:rPr>
            </w:pPr>
            <w:r w:rsidRPr="007618F3">
              <w:rPr>
                <w:sz w:val="20"/>
                <w:szCs w:val="20"/>
              </w:rPr>
              <w:t>обращениями</w:t>
            </w:r>
          </w:p>
          <w:p w:rsidR="008B0D4B" w:rsidRPr="007618F3" w:rsidRDefault="008B0D4B" w:rsidP="008B0D4B">
            <w:pPr>
              <w:jc w:val="both"/>
              <w:rPr>
                <w:sz w:val="20"/>
                <w:szCs w:val="20"/>
              </w:rPr>
            </w:pPr>
            <w:r w:rsidRPr="007618F3">
              <w:rPr>
                <w:sz w:val="20"/>
                <w:szCs w:val="20"/>
              </w:rPr>
              <w:t>граждан в 1950-80-е</w:t>
            </w:r>
          </w:p>
          <w:p w:rsidR="008B0D4B" w:rsidRPr="007618F3" w:rsidRDefault="008B0D4B" w:rsidP="008B0D4B">
            <w:pPr>
              <w:jc w:val="both"/>
              <w:rPr>
                <w:sz w:val="20"/>
                <w:szCs w:val="20"/>
              </w:rPr>
            </w:pPr>
            <w:r w:rsidRPr="007618F3">
              <w:rPr>
                <w:sz w:val="20"/>
                <w:szCs w:val="20"/>
              </w:rPr>
              <w:t>годы</w:t>
            </w:r>
          </w:p>
        </w:tc>
        <w:tc>
          <w:tcPr>
            <w:tcW w:w="1276" w:type="dxa"/>
            <w:tcMar>
              <w:left w:w="108" w:type="dxa"/>
            </w:tcMar>
          </w:tcPr>
          <w:p w:rsidR="008B0D4B" w:rsidRPr="007618F3" w:rsidRDefault="008B0D4B" w:rsidP="00665E53">
            <w:pPr>
              <w:jc w:val="center"/>
              <w:rPr>
                <w:sz w:val="20"/>
                <w:szCs w:val="20"/>
              </w:rPr>
            </w:pPr>
            <w:r>
              <w:rPr>
                <w:sz w:val="20"/>
                <w:szCs w:val="20"/>
              </w:rPr>
              <w:t>1</w:t>
            </w:r>
            <w:r w:rsidR="00665E53">
              <w:rPr>
                <w:sz w:val="20"/>
                <w:szCs w:val="20"/>
              </w:rPr>
              <w:t>0</w:t>
            </w:r>
            <w:r>
              <w:rPr>
                <w:sz w:val="20"/>
                <w:szCs w:val="20"/>
                <w:lang w:val="en-US"/>
              </w:rPr>
              <w:t>/</w:t>
            </w:r>
            <w:r w:rsidR="00665E53">
              <w:rPr>
                <w:sz w:val="20"/>
                <w:szCs w:val="20"/>
              </w:rPr>
              <w:t>18</w:t>
            </w:r>
          </w:p>
        </w:tc>
        <w:tc>
          <w:tcPr>
            <w:tcW w:w="1276" w:type="dxa"/>
            <w:tcMar>
              <w:left w:w="108" w:type="dxa"/>
            </w:tcMar>
          </w:tcPr>
          <w:p w:rsidR="004A02ED" w:rsidRDefault="004A02ED" w:rsidP="008B0D4B">
            <w:pPr>
              <w:jc w:val="both"/>
              <w:rPr>
                <w:sz w:val="20"/>
                <w:szCs w:val="20"/>
              </w:rPr>
            </w:pPr>
            <w:r>
              <w:rPr>
                <w:sz w:val="20"/>
                <w:szCs w:val="20"/>
              </w:rPr>
              <w:t>О</w:t>
            </w:r>
            <w:r w:rsidR="008B0D4B" w:rsidRPr="007618F3">
              <w:rPr>
                <w:sz w:val="20"/>
                <w:szCs w:val="20"/>
              </w:rPr>
              <w:t xml:space="preserve">Л-1, </w:t>
            </w:r>
          </w:p>
          <w:p w:rsidR="008B0D4B" w:rsidRPr="007618F3" w:rsidRDefault="008B0D4B" w:rsidP="008B0D4B">
            <w:pPr>
              <w:jc w:val="both"/>
              <w:rPr>
                <w:sz w:val="20"/>
                <w:szCs w:val="20"/>
              </w:rPr>
            </w:pPr>
            <w:r w:rsidRPr="007618F3">
              <w:rPr>
                <w:sz w:val="20"/>
                <w:szCs w:val="20"/>
              </w:rPr>
              <w:t>Д</w:t>
            </w:r>
            <w:r w:rsidR="004A02ED">
              <w:rPr>
                <w:sz w:val="20"/>
                <w:szCs w:val="20"/>
              </w:rPr>
              <w:t>Л</w:t>
            </w:r>
            <w:r w:rsidRPr="007618F3">
              <w:rPr>
                <w:sz w:val="20"/>
                <w:szCs w:val="20"/>
              </w:rPr>
              <w:t>-3,2</w:t>
            </w:r>
          </w:p>
        </w:tc>
      </w:tr>
      <w:tr w:rsidR="008B0D4B" w:rsidRPr="007375B2" w:rsidTr="00B67E45">
        <w:trPr>
          <w:trHeight w:val="536"/>
        </w:trPr>
        <w:tc>
          <w:tcPr>
            <w:tcW w:w="597" w:type="dxa"/>
            <w:tcMar>
              <w:left w:w="108" w:type="dxa"/>
            </w:tcMar>
          </w:tcPr>
          <w:p w:rsidR="008B0D4B" w:rsidRPr="007375B2" w:rsidRDefault="008B0D4B" w:rsidP="008B0D4B">
            <w:pPr>
              <w:jc w:val="center"/>
              <w:rPr>
                <w:sz w:val="20"/>
                <w:szCs w:val="20"/>
              </w:rPr>
            </w:pPr>
            <w:r w:rsidRPr="007375B2">
              <w:rPr>
                <w:sz w:val="20"/>
                <w:szCs w:val="20"/>
              </w:rPr>
              <w:t>5</w:t>
            </w:r>
          </w:p>
        </w:tc>
        <w:tc>
          <w:tcPr>
            <w:tcW w:w="3090" w:type="dxa"/>
            <w:tcMar>
              <w:left w:w="108" w:type="dxa"/>
            </w:tcMar>
          </w:tcPr>
          <w:p w:rsidR="008B0D4B" w:rsidRPr="007618F3" w:rsidRDefault="008B0D4B" w:rsidP="008B0D4B">
            <w:pPr>
              <w:jc w:val="both"/>
              <w:rPr>
                <w:sz w:val="20"/>
                <w:szCs w:val="20"/>
              </w:rPr>
            </w:pPr>
            <w:r w:rsidRPr="007618F3">
              <w:rPr>
                <w:sz w:val="20"/>
                <w:szCs w:val="20"/>
              </w:rPr>
              <w:t>Организация делопроизводства по предложениям, заявлениям и жалобам граждан</w:t>
            </w:r>
          </w:p>
        </w:tc>
        <w:tc>
          <w:tcPr>
            <w:tcW w:w="3118" w:type="dxa"/>
            <w:tcMar>
              <w:left w:w="108" w:type="dxa"/>
            </w:tcMar>
          </w:tcPr>
          <w:p w:rsidR="008B0D4B" w:rsidRPr="007618F3" w:rsidRDefault="008B0D4B" w:rsidP="008B0D4B">
            <w:pPr>
              <w:jc w:val="both"/>
              <w:rPr>
                <w:sz w:val="20"/>
                <w:szCs w:val="20"/>
              </w:rPr>
            </w:pPr>
            <w:r w:rsidRPr="007618F3">
              <w:rPr>
                <w:sz w:val="20"/>
                <w:szCs w:val="20"/>
              </w:rPr>
              <w:t>Составление должностной инструкции работника службы по обращениям граждан. Составление аналитической справки о работе с обращениями граждан за год в условной организации</w:t>
            </w:r>
          </w:p>
        </w:tc>
        <w:tc>
          <w:tcPr>
            <w:tcW w:w="1276" w:type="dxa"/>
            <w:tcMar>
              <w:left w:w="108" w:type="dxa"/>
            </w:tcMar>
          </w:tcPr>
          <w:p w:rsidR="008B0D4B" w:rsidRPr="007618F3" w:rsidRDefault="008B0D4B" w:rsidP="00665E53">
            <w:pPr>
              <w:jc w:val="center"/>
              <w:rPr>
                <w:sz w:val="20"/>
                <w:szCs w:val="20"/>
              </w:rPr>
            </w:pPr>
            <w:r>
              <w:rPr>
                <w:sz w:val="20"/>
                <w:szCs w:val="20"/>
              </w:rPr>
              <w:t>1</w:t>
            </w:r>
            <w:r w:rsidR="00665E53">
              <w:rPr>
                <w:sz w:val="20"/>
                <w:szCs w:val="20"/>
              </w:rPr>
              <w:t>0</w:t>
            </w:r>
            <w:r>
              <w:rPr>
                <w:sz w:val="20"/>
                <w:szCs w:val="20"/>
                <w:lang w:val="en-US"/>
              </w:rPr>
              <w:t>/</w:t>
            </w:r>
            <w:r w:rsidR="00665E53">
              <w:rPr>
                <w:sz w:val="20"/>
                <w:szCs w:val="20"/>
              </w:rPr>
              <w:t>18</w:t>
            </w:r>
          </w:p>
        </w:tc>
        <w:tc>
          <w:tcPr>
            <w:tcW w:w="1276" w:type="dxa"/>
            <w:tcMar>
              <w:left w:w="108" w:type="dxa"/>
            </w:tcMar>
          </w:tcPr>
          <w:p w:rsidR="004A02ED" w:rsidRDefault="004A02ED" w:rsidP="008B0D4B">
            <w:pPr>
              <w:jc w:val="both"/>
              <w:rPr>
                <w:sz w:val="20"/>
                <w:szCs w:val="20"/>
              </w:rPr>
            </w:pPr>
            <w:r>
              <w:rPr>
                <w:sz w:val="20"/>
                <w:szCs w:val="20"/>
              </w:rPr>
              <w:t>О</w:t>
            </w:r>
            <w:r w:rsidR="008B0D4B" w:rsidRPr="007618F3">
              <w:rPr>
                <w:sz w:val="20"/>
                <w:szCs w:val="20"/>
              </w:rPr>
              <w:t xml:space="preserve">Л-2, </w:t>
            </w:r>
          </w:p>
          <w:p w:rsidR="008B0D4B" w:rsidRPr="007618F3" w:rsidRDefault="008B0D4B" w:rsidP="008B0D4B">
            <w:pPr>
              <w:jc w:val="both"/>
              <w:rPr>
                <w:sz w:val="20"/>
                <w:szCs w:val="20"/>
              </w:rPr>
            </w:pPr>
            <w:r w:rsidRPr="007618F3">
              <w:rPr>
                <w:sz w:val="20"/>
                <w:szCs w:val="20"/>
              </w:rPr>
              <w:t>Д</w:t>
            </w:r>
            <w:r w:rsidR="004A02ED">
              <w:rPr>
                <w:sz w:val="20"/>
                <w:szCs w:val="20"/>
              </w:rPr>
              <w:t>Л</w:t>
            </w:r>
            <w:r w:rsidRPr="007618F3">
              <w:rPr>
                <w:sz w:val="20"/>
                <w:szCs w:val="20"/>
              </w:rPr>
              <w:t>-1,2</w:t>
            </w:r>
          </w:p>
        </w:tc>
      </w:tr>
      <w:tr w:rsidR="008B0D4B" w:rsidRPr="007375B2" w:rsidTr="00B67E45">
        <w:trPr>
          <w:trHeight w:val="536"/>
        </w:trPr>
        <w:tc>
          <w:tcPr>
            <w:tcW w:w="597" w:type="dxa"/>
            <w:tcMar>
              <w:left w:w="108" w:type="dxa"/>
            </w:tcMar>
          </w:tcPr>
          <w:p w:rsidR="008B0D4B" w:rsidRPr="007375B2" w:rsidRDefault="008B0D4B" w:rsidP="008B0D4B">
            <w:pPr>
              <w:jc w:val="center"/>
              <w:rPr>
                <w:sz w:val="20"/>
                <w:szCs w:val="20"/>
              </w:rPr>
            </w:pPr>
            <w:r w:rsidRPr="007375B2">
              <w:rPr>
                <w:sz w:val="20"/>
                <w:szCs w:val="20"/>
              </w:rPr>
              <w:t>6</w:t>
            </w:r>
          </w:p>
        </w:tc>
        <w:tc>
          <w:tcPr>
            <w:tcW w:w="3090" w:type="dxa"/>
            <w:tcMar>
              <w:left w:w="108" w:type="dxa"/>
            </w:tcMar>
          </w:tcPr>
          <w:p w:rsidR="008B0D4B" w:rsidRPr="007618F3" w:rsidRDefault="008B0D4B" w:rsidP="008B0D4B">
            <w:pPr>
              <w:jc w:val="both"/>
              <w:rPr>
                <w:sz w:val="20"/>
                <w:szCs w:val="20"/>
              </w:rPr>
            </w:pPr>
            <w:r w:rsidRPr="007618F3">
              <w:rPr>
                <w:sz w:val="20"/>
                <w:szCs w:val="20"/>
              </w:rPr>
              <w:t>Интернет-технологии и информационные ресурсы, используемые в организации работы с обращениями граждан</w:t>
            </w:r>
          </w:p>
        </w:tc>
        <w:tc>
          <w:tcPr>
            <w:tcW w:w="3118" w:type="dxa"/>
            <w:tcMar>
              <w:left w:w="108" w:type="dxa"/>
            </w:tcMar>
          </w:tcPr>
          <w:p w:rsidR="008B0D4B" w:rsidRPr="007618F3" w:rsidRDefault="008B0D4B" w:rsidP="008B0D4B">
            <w:pPr>
              <w:jc w:val="both"/>
              <w:rPr>
                <w:sz w:val="20"/>
                <w:szCs w:val="20"/>
              </w:rPr>
            </w:pPr>
            <w:r w:rsidRPr="007618F3">
              <w:rPr>
                <w:sz w:val="20"/>
                <w:szCs w:val="20"/>
              </w:rPr>
              <w:t>Изучение работы интернет-приемной в условной организации</w:t>
            </w:r>
          </w:p>
        </w:tc>
        <w:tc>
          <w:tcPr>
            <w:tcW w:w="1276" w:type="dxa"/>
            <w:tcMar>
              <w:left w:w="108" w:type="dxa"/>
            </w:tcMar>
          </w:tcPr>
          <w:p w:rsidR="008B0D4B" w:rsidRPr="007618F3" w:rsidRDefault="008B0D4B" w:rsidP="00665E53">
            <w:pPr>
              <w:jc w:val="center"/>
              <w:rPr>
                <w:sz w:val="20"/>
                <w:szCs w:val="20"/>
              </w:rPr>
            </w:pPr>
            <w:r>
              <w:rPr>
                <w:sz w:val="20"/>
                <w:szCs w:val="20"/>
              </w:rPr>
              <w:t>1</w:t>
            </w:r>
            <w:r w:rsidR="00665E53">
              <w:rPr>
                <w:sz w:val="20"/>
                <w:szCs w:val="20"/>
              </w:rPr>
              <w:t>0</w:t>
            </w:r>
            <w:r>
              <w:rPr>
                <w:sz w:val="20"/>
                <w:szCs w:val="20"/>
                <w:lang w:val="en-US"/>
              </w:rPr>
              <w:t>/</w:t>
            </w:r>
            <w:r w:rsidR="00665E53">
              <w:rPr>
                <w:sz w:val="20"/>
                <w:szCs w:val="20"/>
              </w:rPr>
              <w:t>18</w:t>
            </w:r>
          </w:p>
        </w:tc>
        <w:tc>
          <w:tcPr>
            <w:tcW w:w="1276" w:type="dxa"/>
            <w:tcMar>
              <w:left w:w="108" w:type="dxa"/>
            </w:tcMar>
          </w:tcPr>
          <w:p w:rsidR="004A02ED" w:rsidRDefault="004A02ED" w:rsidP="008B0D4B">
            <w:pPr>
              <w:jc w:val="both"/>
              <w:rPr>
                <w:sz w:val="20"/>
                <w:szCs w:val="20"/>
              </w:rPr>
            </w:pPr>
            <w:r>
              <w:rPr>
                <w:sz w:val="20"/>
                <w:szCs w:val="20"/>
              </w:rPr>
              <w:t>О</w:t>
            </w:r>
            <w:r w:rsidR="008B0D4B" w:rsidRPr="007618F3">
              <w:rPr>
                <w:sz w:val="20"/>
                <w:szCs w:val="20"/>
              </w:rPr>
              <w:t xml:space="preserve">Л-1, </w:t>
            </w:r>
          </w:p>
          <w:p w:rsidR="008B0D4B" w:rsidRPr="007618F3" w:rsidRDefault="008B0D4B" w:rsidP="008B0D4B">
            <w:pPr>
              <w:jc w:val="both"/>
              <w:rPr>
                <w:sz w:val="20"/>
                <w:szCs w:val="20"/>
              </w:rPr>
            </w:pPr>
            <w:r w:rsidRPr="007618F3">
              <w:rPr>
                <w:sz w:val="20"/>
                <w:szCs w:val="20"/>
              </w:rPr>
              <w:t>Д</w:t>
            </w:r>
            <w:r w:rsidR="004A02ED">
              <w:rPr>
                <w:sz w:val="20"/>
                <w:szCs w:val="20"/>
              </w:rPr>
              <w:t>Л</w:t>
            </w:r>
            <w:r w:rsidRPr="007618F3">
              <w:rPr>
                <w:sz w:val="20"/>
                <w:szCs w:val="20"/>
              </w:rPr>
              <w:t>-1,2,3</w:t>
            </w:r>
          </w:p>
        </w:tc>
      </w:tr>
      <w:tr w:rsidR="008B0D4B" w:rsidRPr="007375B2" w:rsidTr="00B67E45">
        <w:trPr>
          <w:trHeight w:val="530"/>
        </w:trPr>
        <w:tc>
          <w:tcPr>
            <w:tcW w:w="597" w:type="dxa"/>
            <w:tcMar>
              <w:left w:w="108" w:type="dxa"/>
            </w:tcMar>
          </w:tcPr>
          <w:p w:rsidR="008B0D4B" w:rsidRPr="007375B2" w:rsidRDefault="008B0D4B" w:rsidP="008B0D4B">
            <w:pPr>
              <w:jc w:val="center"/>
              <w:rPr>
                <w:sz w:val="20"/>
                <w:szCs w:val="20"/>
              </w:rPr>
            </w:pPr>
            <w:r w:rsidRPr="007375B2">
              <w:rPr>
                <w:sz w:val="20"/>
                <w:szCs w:val="20"/>
              </w:rPr>
              <w:t>7</w:t>
            </w:r>
          </w:p>
        </w:tc>
        <w:tc>
          <w:tcPr>
            <w:tcW w:w="3090" w:type="dxa"/>
            <w:tcMar>
              <w:left w:w="108" w:type="dxa"/>
            </w:tcMar>
          </w:tcPr>
          <w:p w:rsidR="008B0D4B" w:rsidRPr="007618F3" w:rsidRDefault="008B0D4B" w:rsidP="008B0D4B">
            <w:pPr>
              <w:jc w:val="both"/>
              <w:rPr>
                <w:sz w:val="20"/>
                <w:szCs w:val="20"/>
              </w:rPr>
            </w:pPr>
            <w:r w:rsidRPr="007618F3">
              <w:rPr>
                <w:sz w:val="20"/>
                <w:szCs w:val="20"/>
              </w:rPr>
              <w:t>Организация личного приема граждан</w:t>
            </w:r>
          </w:p>
        </w:tc>
        <w:tc>
          <w:tcPr>
            <w:tcW w:w="3118" w:type="dxa"/>
            <w:tcMar>
              <w:left w:w="108" w:type="dxa"/>
            </w:tcMar>
          </w:tcPr>
          <w:p w:rsidR="008B0D4B" w:rsidRPr="007618F3" w:rsidRDefault="008B0D4B" w:rsidP="008B0D4B">
            <w:pPr>
              <w:jc w:val="both"/>
              <w:rPr>
                <w:sz w:val="20"/>
                <w:szCs w:val="20"/>
              </w:rPr>
            </w:pPr>
            <w:r w:rsidRPr="007618F3">
              <w:rPr>
                <w:sz w:val="20"/>
                <w:szCs w:val="20"/>
              </w:rPr>
              <w:t>Составление положения о личном приеме граждан в условной организации</w:t>
            </w:r>
          </w:p>
        </w:tc>
        <w:tc>
          <w:tcPr>
            <w:tcW w:w="1276" w:type="dxa"/>
            <w:tcMar>
              <w:left w:w="108" w:type="dxa"/>
            </w:tcMar>
          </w:tcPr>
          <w:p w:rsidR="008B0D4B" w:rsidRPr="007618F3" w:rsidRDefault="00665E53" w:rsidP="00665E53">
            <w:pPr>
              <w:jc w:val="center"/>
              <w:rPr>
                <w:sz w:val="20"/>
                <w:szCs w:val="20"/>
              </w:rPr>
            </w:pPr>
            <w:r>
              <w:rPr>
                <w:sz w:val="20"/>
                <w:szCs w:val="20"/>
              </w:rPr>
              <w:t>10</w:t>
            </w:r>
            <w:r w:rsidR="008B0D4B">
              <w:rPr>
                <w:sz w:val="20"/>
                <w:szCs w:val="20"/>
                <w:lang w:val="en-US"/>
              </w:rPr>
              <w:t>/</w:t>
            </w:r>
            <w:r>
              <w:rPr>
                <w:sz w:val="20"/>
                <w:szCs w:val="20"/>
              </w:rPr>
              <w:t>18</w:t>
            </w:r>
          </w:p>
        </w:tc>
        <w:tc>
          <w:tcPr>
            <w:tcW w:w="1276" w:type="dxa"/>
            <w:tcMar>
              <w:left w:w="108" w:type="dxa"/>
            </w:tcMar>
          </w:tcPr>
          <w:p w:rsidR="004A02ED" w:rsidRDefault="004A02ED" w:rsidP="008B0D4B">
            <w:pPr>
              <w:jc w:val="both"/>
              <w:rPr>
                <w:sz w:val="20"/>
                <w:szCs w:val="20"/>
              </w:rPr>
            </w:pPr>
            <w:r>
              <w:rPr>
                <w:sz w:val="20"/>
                <w:szCs w:val="20"/>
              </w:rPr>
              <w:t>О</w:t>
            </w:r>
            <w:r w:rsidR="008B0D4B" w:rsidRPr="007618F3">
              <w:rPr>
                <w:sz w:val="20"/>
                <w:szCs w:val="20"/>
              </w:rPr>
              <w:t xml:space="preserve">Л-2,3, </w:t>
            </w:r>
          </w:p>
          <w:p w:rsidR="008B0D4B" w:rsidRPr="007618F3" w:rsidRDefault="008B0D4B" w:rsidP="008B0D4B">
            <w:pPr>
              <w:jc w:val="both"/>
              <w:rPr>
                <w:sz w:val="20"/>
                <w:szCs w:val="20"/>
              </w:rPr>
            </w:pPr>
            <w:r w:rsidRPr="007618F3">
              <w:rPr>
                <w:sz w:val="20"/>
                <w:szCs w:val="20"/>
              </w:rPr>
              <w:t>Д</w:t>
            </w:r>
            <w:r w:rsidR="004A02ED">
              <w:rPr>
                <w:sz w:val="20"/>
                <w:szCs w:val="20"/>
              </w:rPr>
              <w:t>Л</w:t>
            </w:r>
            <w:r w:rsidRPr="007618F3">
              <w:rPr>
                <w:sz w:val="20"/>
                <w:szCs w:val="20"/>
              </w:rPr>
              <w:t>-1</w:t>
            </w:r>
          </w:p>
        </w:tc>
      </w:tr>
      <w:tr w:rsidR="008B0D4B" w:rsidRPr="007375B2" w:rsidTr="00B67E45">
        <w:trPr>
          <w:trHeight w:val="530"/>
        </w:trPr>
        <w:tc>
          <w:tcPr>
            <w:tcW w:w="597" w:type="dxa"/>
            <w:tcMar>
              <w:left w:w="108" w:type="dxa"/>
            </w:tcMar>
          </w:tcPr>
          <w:p w:rsidR="008B0D4B" w:rsidRPr="007375B2" w:rsidRDefault="008B0D4B" w:rsidP="008B0D4B">
            <w:pPr>
              <w:jc w:val="center"/>
              <w:rPr>
                <w:sz w:val="20"/>
                <w:szCs w:val="20"/>
              </w:rPr>
            </w:pPr>
            <w:r w:rsidRPr="007375B2">
              <w:rPr>
                <w:sz w:val="20"/>
                <w:szCs w:val="20"/>
              </w:rPr>
              <w:lastRenderedPageBreak/>
              <w:t>8</w:t>
            </w:r>
          </w:p>
        </w:tc>
        <w:tc>
          <w:tcPr>
            <w:tcW w:w="3090" w:type="dxa"/>
            <w:tcMar>
              <w:left w:w="108" w:type="dxa"/>
            </w:tcMar>
          </w:tcPr>
          <w:p w:rsidR="008B0D4B" w:rsidRPr="007618F3" w:rsidRDefault="008B0D4B" w:rsidP="008B0D4B">
            <w:pPr>
              <w:jc w:val="both"/>
              <w:rPr>
                <w:sz w:val="20"/>
                <w:szCs w:val="20"/>
              </w:rPr>
            </w:pPr>
            <w:r w:rsidRPr="007618F3">
              <w:rPr>
                <w:sz w:val="20"/>
                <w:szCs w:val="20"/>
              </w:rPr>
              <w:t>Конфликтные ситуации, возникающие при личном приеме граждан и их локализация</w:t>
            </w:r>
          </w:p>
        </w:tc>
        <w:tc>
          <w:tcPr>
            <w:tcW w:w="3118" w:type="dxa"/>
            <w:tcMar>
              <w:left w:w="108" w:type="dxa"/>
            </w:tcMar>
          </w:tcPr>
          <w:p w:rsidR="008B0D4B" w:rsidRPr="007618F3" w:rsidRDefault="008B0D4B" w:rsidP="008B0D4B">
            <w:pPr>
              <w:jc w:val="both"/>
              <w:rPr>
                <w:sz w:val="20"/>
                <w:szCs w:val="20"/>
              </w:rPr>
            </w:pPr>
            <w:r w:rsidRPr="007618F3">
              <w:rPr>
                <w:sz w:val="20"/>
                <w:szCs w:val="20"/>
              </w:rPr>
              <w:t>Изучение конфликтных ситуаций, возникающих при личном приеме граждан</w:t>
            </w:r>
          </w:p>
        </w:tc>
        <w:tc>
          <w:tcPr>
            <w:tcW w:w="1276" w:type="dxa"/>
            <w:tcMar>
              <w:left w:w="108" w:type="dxa"/>
            </w:tcMar>
          </w:tcPr>
          <w:p w:rsidR="008B0D4B" w:rsidRPr="007618F3" w:rsidRDefault="008B0D4B" w:rsidP="00665E53">
            <w:pPr>
              <w:jc w:val="center"/>
              <w:rPr>
                <w:sz w:val="20"/>
                <w:szCs w:val="20"/>
              </w:rPr>
            </w:pPr>
            <w:r>
              <w:rPr>
                <w:sz w:val="20"/>
                <w:szCs w:val="20"/>
              </w:rPr>
              <w:t>1</w:t>
            </w:r>
            <w:r w:rsidR="00665E53">
              <w:rPr>
                <w:sz w:val="20"/>
                <w:szCs w:val="20"/>
              </w:rPr>
              <w:t>0</w:t>
            </w:r>
            <w:r>
              <w:rPr>
                <w:sz w:val="20"/>
                <w:szCs w:val="20"/>
                <w:lang w:val="en-US"/>
              </w:rPr>
              <w:t>/</w:t>
            </w:r>
            <w:r w:rsidR="00665E53">
              <w:rPr>
                <w:sz w:val="20"/>
                <w:szCs w:val="20"/>
              </w:rPr>
              <w:t>18</w:t>
            </w:r>
          </w:p>
        </w:tc>
        <w:tc>
          <w:tcPr>
            <w:tcW w:w="1276" w:type="dxa"/>
            <w:tcMar>
              <w:left w:w="108" w:type="dxa"/>
            </w:tcMar>
          </w:tcPr>
          <w:p w:rsidR="008B0D4B" w:rsidRPr="007618F3" w:rsidRDefault="004A02ED" w:rsidP="008B0D4B">
            <w:pPr>
              <w:jc w:val="both"/>
              <w:rPr>
                <w:sz w:val="20"/>
                <w:szCs w:val="20"/>
              </w:rPr>
            </w:pPr>
            <w:r>
              <w:rPr>
                <w:sz w:val="20"/>
                <w:szCs w:val="20"/>
              </w:rPr>
              <w:t>О</w:t>
            </w:r>
            <w:r w:rsidR="008B0D4B" w:rsidRPr="007618F3">
              <w:rPr>
                <w:sz w:val="20"/>
                <w:szCs w:val="20"/>
              </w:rPr>
              <w:t>Л-2, Д</w:t>
            </w:r>
            <w:r>
              <w:rPr>
                <w:sz w:val="20"/>
                <w:szCs w:val="20"/>
              </w:rPr>
              <w:t>Л</w:t>
            </w:r>
            <w:r w:rsidR="008B0D4B" w:rsidRPr="007618F3">
              <w:rPr>
                <w:sz w:val="20"/>
                <w:szCs w:val="20"/>
              </w:rPr>
              <w:t>-1</w:t>
            </w:r>
          </w:p>
        </w:tc>
      </w:tr>
      <w:tr w:rsidR="008B0D4B" w:rsidRPr="007375B2" w:rsidTr="00B67E45">
        <w:trPr>
          <w:trHeight w:val="1028"/>
        </w:trPr>
        <w:tc>
          <w:tcPr>
            <w:tcW w:w="597" w:type="dxa"/>
            <w:tcMar>
              <w:left w:w="108" w:type="dxa"/>
            </w:tcMar>
          </w:tcPr>
          <w:p w:rsidR="008B0D4B" w:rsidRPr="007375B2" w:rsidRDefault="008B0D4B" w:rsidP="008B0D4B">
            <w:pPr>
              <w:jc w:val="center"/>
              <w:rPr>
                <w:sz w:val="20"/>
                <w:szCs w:val="20"/>
              </w:rPr>
            </w:pPr>
            <w:r w:rsidRPr="007375B2">
              <w:rPr>
                <w:sz w:val="20"/>
                <w:szCs w:val="20"/>
              </w:rPr>
              <w:t>9</w:t>
            </w:r>
          </w:p>
        </w:tc>
        <w:tc>
          <w:tcPr>
            <w:tcW w:w="3090" w:type="dxa"/>
            <w:tcMar>
              <w:left w:w="108" w:type="dxa"/>
            </w:tcMar>
          </w:tcPr>
          <w:p w:rsidR="008B0D4B" w:rsidRPr="007375B2" w:rsidRDefault="008B0D4B" w:rsidP="008B0D4B">
            <w:pPr>
              <w:snapToGrid w:val="0"/>
              <w:jc w:val="both"/>
              <w:rPr>
                <w:sz w:val="20"/>
                <w:szCs w:val="20"/>
              </w:rPr>
            </w:pPr>
            <w:r w:rsidRPr="00967A47">
              <w:rPr>
                <w:color w:val="000000"/>
                <w:sz w:val="20"/>
                <w:szCs w:val="20"/>
              </w:rPr>
              <w:t>Порядок выдачи копий, архивных справок по запросам организаций, учреждений, граждан в архивных учреждениях</w:t>
            </w:r>
          </w:p>
        </w:tc>
        <w:tc>
          <w:tcPr>
            <w:tcW w:w="3118" w:type="dxa"/>
            <w:tcMar>
              <w:left w:w="108" w:type="dxa"/>
            </w:tcMar>
          </w:tcPr>
          <w:p w:rsidR="008B0D4B" w:rsidRPr="00DE5F2B" w:rsidRDefault="008B0D4B" w:rsidP="008B0D4B">
            <w:pPr>
              <w:suppressAutoHyphens/>
              <w:jc w:val="both"/>
              <w:rPr>
                <w:sz w:val="20"/>
                <w:szCs w:val="20"/>
              </w:rPr>
            </w:pPr>
            <w:r w:rsidRPr="00DE5F2B">
              <w:rPr>
                <w:sz w:val="20"/>
                <w:szCs w:val="20"/>
              </w:rPr>
              <w:t xml:space="preserve">Законодательные и нормативные акты, регламентирующие работу с обращениями граждан в архивных учреждениях. Понятия «запрос», «социально-правовой запрос». </w:t>
            </w:r>
          </w:p>
          <w:p w:rsidR="008B0D4B" w:rsidRPr="00DE5F2B" w:rsidRDefault="008B0D4B" w:rsidP="008B0D4B">
            <w:pPr>
              <w:suppressAutoHyphens/>
              <w:jc w:val="both"/>
              <w:rPr>
                <w:sz w:val="20"/>
                <w:szCs w:val="20"/>
              </w:rPr>
            </w:pPr>
            <w:r w:rsidRPr="00DE5F2B">
              <w:rPr>
                <w:sz w:val="20"/>
                <w:szCs w:val="20"/>
              </w:rPr>
              <w:t>Тематика обращений граждан в архивы (о трудовом стаже, размере заработной платы, состоянии здоровья, награждении, присвоении званий, получения образования, применения репрессий, актах гражданского состояния и др.). Технология исполнения социально-правовых запросов. Особенности исполнения генеалогических запросов. Оформление архивных справок, архивных копий, архивных выписок. Анализ и обобщение результатов работы по рассмотрению обращений в архивных учреждениях. Формирование, оформление и хранение дел.</w:t>
            </w:r>
          </w:p>
        </w:tc>
        <w:tc>
          <w:tcPr>
            <w:tcW w:w="1276" w:type="dxa"/>
            <w:tcMar>
              <w:left w:w="108" w:type="dxa"/>
            </w:tcMar>
          </w:tcPr>
          <w:p w:rsidR="008B0D4B" w:rsidRPr="007618F3" w:rsidRDefault="00665E53" w:rsidP="00665E53">
            <w:pPr>
              <w:jc w:val="center"/>
              <w:rPr>
                <w:sz w:val="20"/>
                <w:szCs w:val="20"/>
              </w:rPr>
            </w:pPr>
            <w:r>
              <w:rPr>
                <w:sz w:val="20"/>
                <w:szCs w:val="20"/>
              </w:rPr>
              <w:t>9</w:t>
            </w:r>
            <w:r w:rsidR="008B0D4B">
              <w:rPr>
                <w:sz w:val="20"/>
                <w:szCs w:val="20"/>
                <w:lang w:val="en-US"/>
              </w:rPr>
              <w:t>/</w:t>
            </w:r>
            <w:r>
              <w:rPr>
                <w:sz w:val="20"/>
                <w:szCs w:val="20"/>
              </w:rPr>
              <w:t>18</w:t>
            </w:r>
          </w:p>
        </w:tc>
        <w:tc>
          <w:tcPr>
            <w:tcW w:w="1276" w:type="dxa"/>
            <w:shd w:val="clear" w:color="auto" w:fill="auto"/>
            <w:tcMar>
              <w:left w:w="108" w:type="dxa"/>
            </w:tcMar>
          </w:tcPr>
          <w:p w:rsidR="008B0D4B" w:rsidRPr="007375B2" w:rsidRDefault="004A02ED" w:rsidP="008B0D4B">
            <w:pPr>
              <w:jc w:val="center"/>
              <w:rPr>
                <w:sz w:val="20"/>
                <w:szCs w:val="20"/>
              </w:rPr>
            </w:pPr>
            <w:r>
              <w:rPr>
                <w:sz w:val="20"/>
                <w:szCs w:val="20"/>
              </w:rPr>
              <w:t>О</w:t>
            </w:r>
            <w:r w:rsidR="008B0D4B" w:rsidRPr="007618F3">
              <w:rPr>
                <w:sz w:val="20"/>
                <w:szCs w:val="20"/>
              </w:rPr>
              <w:t>Л-2, Д</w:t>
            </w:r>
            <w:r>
              <w:rPr>
                <w:sz w:val="20"/>
                <w:szCs w:val="20"/>
              </w:rPr>
              <w:t>Л</w:t>
            </w:r>
            <w:r w:rsidR="008B0D4B" w:rsidRPr="007618F3">
              <w:rPr>
                <w:sz w:val="20"/>
                <w:szCs w:val="20"/>
              </w:rPr>
              <w:t>-1</w:t>
            </w:r>
          </w:p>
        </w:tc>
      </w:tr>
      <w:tr w:rsidR="008B0D4B" w:rsidRPr="00B67E45" w:rsidTr="00B67E45">
        <w:trPr>
          <w:trHeight w:val="272"/>
        </w:trPr>
        <w:tc>
          <w:tcPr>
            <w:tcW w:w="6805" w:type="dxa"/>
            <w:gridSpan w:val="3"/>
            <w:tcBorders>
              <w:top w:val="single" w:sz="4" w:space="0" w:color="00000A"/>
              <w:left w:val="single" w:sz="4" w:space="0" w:color="00000A"/>
              <w:bottom w:val="single" w:sz="4" w:space="0" w:color="00000A"/>
              <w:right w:val="single" w:sz="4" w:space="0" w:color="00000A"/>
            </w:tcBorders>
            <w:tcMar>
              <w:left w:w="108" w:type="dxa"/>
            </w:tcMar>
          </w:tcPr>
          <w:p w:rsidR="008B0D4B" w:rsidRPr="00B67E45" w:rsidRDefault="008B0D4B" w:rsidP="008B0D4B">
            <w:pPr>
              <w:suppressAutoHyphens/>
              <w:jc w:val="center"/>
              <w:rPr>
                <w:b/>
                <w:sz w:val="20"/>
                <w:szCs w:val="20"/>
              </w:rPr>
            </w:pPr>
            <w:r w:rsidRPr="00B67E45">
              <w:rPr>
                <w:b/>
                <w:sz w:val="20"/>
                <w:szCs w:val="20"/>
              </w:rPr>
              <w:t>Итого за семестр</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8B0D4B" w:rsidRPr="00B67E45" w:rsidRDefault="00665E53" w:rsidP="00665E53">
            <w:pPr>
              <w:jc w:val="center"/>
              <w:rPr>
                <w:b/>
                <w:sz w:val="20"/>
                <w:szCs w:val="20"/>
              </w:rPr>
            </w:pPr>
            <w:r>
              <w:rPr>
                <w:b/>
                <w:sz w:val="20"/>
                <w:szCs w:val="20"/>
              </w:rPr>
              <w:t>89</w:t>
            </w:r>
            <w:r w:rsidR="008B0D4B">
              <w:rPr>
                <w:b/>
                <w:sz w:val="20"/>
                <w:szCs w:val="20"/>
              </w:rPr>
              <w:t>/</w:t>
            </w:r>
            <w:r>
              <w:rPr>
                <w:b/>
                <w:sz w:val="20"/>
                <w:szCs w:val="20"/>
              </w:rPr>
              <w:t>164</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8B0D4B" w:rsidRPr="00B67E45" w:rsidRDefault="008B0D4B" w:rsidP="008B0D4B">
            <w:pPr>
              <w:jc w:val="center"/>
              <w:rPr>
                <w:b/>
                <w:sz w:val="20"/>
                <w:szCs w:val="20"/>
              </w:rPr>
            </w:pPr>
          </w:p>
        </w:tc>
      </w:tr>
    </w:tbl>
    <w:p w:rsidR="00775CB0" w:rsidRDefault="00775CB0" w:rsidP="00202D0E">
      <w:pPr>
        <w:jc w:val="both"/>
      </w:pPr>
    </w:p>
    <w:p w:rsidR="007875DA" w:rsidRPr="007875DA" w:rsidRDefault="007875DA" w:rsidP="00202D0E">
      <w:pPr>
        <w:jc w:val="both"/>
      </w:pPr>
      <w:r w:rsidRPr="007875DA">
        <w:t>3.1.4. Практические занятия, их содержание и объем в часах (по семестрам)</w:t>
      </w:r>
    </w:p>
    <w:tbl>
      <w:tblPr>
        <w:tblW w:w="9357" w:type="dxa"/>
        <w:tblInd w:w="10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710"/>
        <w:gridCol w:w="2977"/>
        <w:gridCol w:w="3685"/>
        <w:gridCol w:w="992"/>
        <w:gridCol w:w="993"/>
      </w:tblGrid>
      <w:tr w:rsidR="007875DA" w:rsidRPr="007375B2" w:rsidTr="00546C21">
        <w:trPr>
          <w:cantSplit/>
        </w:trPr>
        <w:tc>
          <w:tcPr>
            <w:tcW w:w="710" w:type="dxa"/>
            <w:vMerge w:val="restart"/>
            <w:tcMar>
              <w:left w:w="108" w:type="dxa"/>
            </w:tcMar>
            <w:vAlign w:val="center"/>
          </w:tcPr>
          <w:p w:rsidR="007875DA" w:rsidRPr="007375B2" w:rsidRDefault="007875DA" w:rsidP="00202D0E">
            <w:pPr>
              <w:jc w:val="center"/>
              <w:rPr>
                <w:sz w:val="20"/>
                <w:szCs w:val="20"/>
              </w:rPr>
            </w:pPr>
            <w:r w:rsidRPr="007375B2">
              <w:rPr>
                <w:sz w:val="20"/>
                <w:szCs w:val="20"/>
              </w:rPr>
              <w:t>№ темы</w:t>
            </w:r>
          </w:p>
        </w:tc>
        <w:tc>
          <w:tcPr>
            <w:tcW w:w="2977" w:type="dxa"/>
            <w:vMerge w:val="restart"/>
            <w:tcMar>
              <w:left w:w="108" w:type="dxa"/>
            </w:tcMar>
            <w:vAlign w:val="center"/>
          </w:tcPr>
          <w:p w:rsidR="007875DA" w:rsidRPr="007375B2" w:rsidRDefault="007875DA" w:rsidP="00202D0E">
            <w:pPr>
              <w:jc w:val="center"/>
              <w:rPr>
                <w:sz w:val="20"/>
                <w:szCs w:val="20"/>
              </w:rPr>
            </w:pPr>
            <w:r w:rsidRPr="007375B2">
              <w:rPr>
                <w:sz w:val="20"/>
                <w:szCs w:val="20"/>
              </w:rPr>
              <w:t>Наименование темы</w:t>
            </w:r>
          </w:p>
        </w:tc>
        <w:tc>
          <w:tcPr>
            <w:tcW w:w="3685" w:type="dxa"/>
            <w:vMerge w:val="restart"/>
            <w:tcMar>
              <w:left w:w="108" w:type="dxa"/>
            </w:tcMar>
            <w:vAlign w:val="center"/>
          </w:tcPr>
          <w:p w:rsidR="007875DA" w:rsidRPr="007375B2" w:rsidRDefault="007875DA" w:rsidP="00202D0E">
            <w:pPr>
              <w:jc w:val="center"/>
              <w:rPr>
                <w:sz w:val="20"/>
                <w:szCs w:val="20"/>
              </w:rPr>
            </w:pPr>
            <w:r w:rsidRPr="007375B2">
              <w:rPr>
                <w:sz w:val="20"/>
                <w:szCs w:val="20"/>
              </w:rPr>
              <w:t>Основное содержание темы</w:t>
            </w:r>
          </w:p>
        </w:tc>
        <w:tc>
          <w:tcPr>
            <w:tcW w:w="1985" w:type="dxa"/>
            <w:gridSpan w:val="2"/>
            <w:tcMar>
              <w:left w:w="108" w:type="dxa"/>
            </w:tcMar>
            <w:vAlign w:val="center"/>
          </w:tcPr>
          <w:p w:rsidR="007875DA" w:rsidRPr="007375B2" w:rsidRDefault="007875DA" w:rsidP="00202D0E">
            <w:pPr>
              <w:jc w:val="center"/>
              <w:rPr>
                <w:sz w:val="20"/>
                <w:szCs w:val="20"/>
              </w:rPr>
            </w:pPr>
            <w:r w:rsidRPr="007375B2">
              <w:rPr>
                <w:sz w:val="20"/>
                <w:szCs w:val="20"/>
              </w:rPr>
              <w:t>Количество часов</w:t>
            </w:r>
          </w:p>
        </w:tc>
      </w:tr>
      <w:tr w:rsidR="007875DA" w:rsidRPr="007375B2" w:rsidTr="00546C21">
        <w:trPr>
          <w:cantSplit/>
        </w:trPr>
        <w:tc>
          <w:tcPr>
            <w:tcW w:w="710" w:type="dxa"/>
            <w:vMerge/>
            <w:tcMar>
              <w:left w:w="108" w:type="dxa"/>
            </w:tcMar>
            <w:vAlign w:val="center"/>
          </w:tcPr>
          <w:p w:rsidR="007875DA" w:rsidRPr="007375B2" w:rsidRDefault="007875DA" w:rsidP="00202D0E">
            <w:pPr>
              <w:jc w:val="center"/>
              <w:rPr>
                <w:sz w:val="20"/>
                <w:szCs w:val="20"/>
              </w:rPr>
            </w:pPr>
          </w:p>
        </w:tc>
        <w:tc>
          <w:tcPr>
            <w:tcW w:w="2977" w:type="dxa"/>
            <w:vMerge/>
            <w:tcMar>
              <w:left w:w="108" w:type="dxa"/>
            </w:tcMar>
            <w:vAlign w:val="center"/>
          </w:tcPr>
          <w:p w:rsidR="007875DA" w:rsidRPr="007375B2" w:rsidRDefault="007875DA" w:rsidP="00202D0E">
            <w:pPr>
              <w:jc w:val="center"/>
              <w:rPr>
                <w:sz w:val="20"/>
                <w:szCs w:val="20"/>
              </w:rPr>
            </w:pPr>
          </w:p>
        </w:tc>
        <w:tc>
          <w:tcPr>
            <w:tcW w:w="3685" w:type="dxa"/>
            <w:vMerge/>
            <w:tcMar>
              <w:left w:w="108" w:type="dxa"/>
            </w:tcMar>
            <w:vAlign w:val="center"/>
          </w:tcPr>
          <w:p w:rsidR="007875DA" w:rsidRPr="007375B2" w:rsidRDefault="007875DA" w:rsidP="00202D0E">
            <w:pPr>
              <w:jc w:val="center"/>
              <w:rPr>
                <w:sz w:val="20"/>
                <w:szCs w:val="20"/>
              </w:rPr>
            </w:pPr>
          </w:p>
        </w:tc>
        <w:tc>
          <w:tcPr>
            <w:tcW w:w="992" w:type="dxa"/>
            <w:tcMar>
              <w:left w:w="108" w:type="dxa"/>
            </w:tcMar>
            <w:vAlign w:val="center"/>
          </w:tcPr>
          <w:p w:rsidR="007875DA" w:rsidRPr="007375B2" w:rsidRDefault="007875DA" w:rsidP="00202D0E">
            <w:pPr>
              <w:jc w:val="center"/>
              <w:rPr>
                <w:sz w:val="20"/>
                <w:szCs w:val="20"/>
              </w:rPr>
            </w:pPr>
            <w:r w:rsidRPr="007375B2">
              <w:rPr>
                <w:sz w:val="20"/>
                <w:szCs w:val="20"/>
              </w:rPr>
              <w:t>Очное</w:t>
            </w:r>
          </w:p>
        </w:tc>
        <w:tc>
          <w:tcPr>
            <w:tcW w:w="993" w:type="dxa"/>
            <w:tcMar>
              <w:left w:w="108" w:type="dxa"/>
            </w:tcMar>
            <w:vAlign w:val="center"/>
          </w:tcPr>
          <w:p w:rsidR="007875DA" w:rsidRPr="007375B2" w:rsidRDefault="007875DA" w:rsidP="00202D0E">
            <w:pPr>
              <w:jc w:val="center"/>
              <w:rPr>
                <w:sz w:val="20"/>
                <w:szCs w:val="20"/>
              </w:rPr>
            </w:pPr>
            <w:r w:rsidRPr="007375B2">
              <w:rPr>
                <w:sz w:val="20"/>
                <w:szCs w:val="20"/>
              </w:rPr>
              <w:t xml:space="preserve">Заочное </w:t>
            </w:r>
          </w:p>
        </w:tc>
      </w:tr>
      <w:tr w:rsidR="007875DA" w:rsidRPr="007375B2" w:rsidTr="00546C21">
        <w:trPr>
          <w:cantSplit/>
        </w:trPr>
        <w:tc>
          <w:tcPr>
            <w:tcW w:w="710" w:type="dxa"/>
            <w:tcMar>
              <w:left w:w="108" w:type="dxa"/>
            </w:tcMar>
            <w:vAlign w:val="center"/>
          </w:tcPr>
          <w:p w:rsidR="007875DA" w:rsidRPr="007375B2" w:rsidRDefault="004A02ED" w:rsidP="00202D0E">
            <w:pPr>
              <w:jc w:val="center"/>
              <w:rPr>
                <w:sz w:val="20"/>
                <w:szCs w:val="20"/>
              </w:rPr>
            </w:pPr>
            <w:r>
              <w:rPr>
                <w:sz w:val="20"/>
                <w:szCs w:val="20"/>
              </w:rPr>
              <w:t>1</w:t>
            </w:r>
          </w:p>
        </w:tc>
        <w:tc>
          <w:tcPr>
            <w:tcW w:w="2977" w:type="dxa"/>
            <w:tcMar>
              <w:left w:w="108" w:type="dxa"/>
            </w:tcMar>
            <w:vAlign w:val="center"/>
          </w:tcPr>
          <w:p w:rsidR="007875DA" w:rsidRPr="004A02ED" w:rsidRDefault="004A02ED" w:rsidP="00202D0E">
            <w:pPr>
              <w:jc w:val="center"/>
              <w:rPr>
                <w:sz w:val="20"/>
                <w:szCs w:val="20"/>
              </w:rPr>
            </w:pPr>
            <w:r w:rsidRPr="004A02ED">
              <w:rPr>
                <w:sz w:val="20"/>
                <w:szCs w:val="20"/>
              </w:rPr>
              <w:t>2</w:t>
            </w:r>
          </w:p>
        </w:tc>
        <w:tc>
          <w:tcPr>
            <w:tcW w:w="3685" w:type="dxa"/>
            <w:tcMar>
              <w:left w:w="108" w:type="dxa"/>
            </w:tcMar>
            <w:vAlign w:val="center"/>
          </w:tcPr>
          <w:p w:rsidR="007875DA" w:rsidRPr="007375B2" w:rsidRDefault="004A02ED" w:rsidP="00202D0E">
            <w:pPr>
              <w:jc w:val="center"/>
              <w:rPr>
                <w:sz w:val="20"/>
                <w:szCs w:val="20"/>
              </w:rPr>
            </w:pPr>
            <w:r>
              <w:rPr>
                <w:sz w:val="20"/>
                <w:szCs w:val="20"/>
              </w:rPr>
              <w:t>3</w:t>
            </w:r>
          </w:p>
        </w:tc>
        <w:tc>
          <w:tcPr>
            <w:tcW w:w="992" w:type="dxa"/>
            <w:tcMar>
              <w:left w:w="108" w:type="dxa"/>
            </w:tcMar>
            <w:vAlign w:val="center"/>
          </w:tcPr>
          <w:p w:rsidR="007875DA" w:rsidRPr="004A02ED" w:rsidRDefault="004A02ED" w:rsidP="00202D0E">
            <w:pPr>
              <w:jc w:val="center"/>
              <w:rPr>
                <w:sz w:val="20"/>
                <w:szCs w:val="20"/>
              </w:rPr>
            </w:pPr>
            <w:r>
              <w:rPr>
                <w:sz w:val="20"/>
                <w:szCs w:val="20"/>
              </w:rPr>
              <w:t>4</w:t>
            </w:r>
          </w:p>
        </w:tc>
        <w:tc>
          <w:tcPr>
            <w:tcW w:w="993" w:type="dxa"/>
            <w:tcMar>
              <w:left w:w="108" w:type="dxa"/>
            </w:tcMar>
            <w:vAlign w:val="center"/>
          </w:tcPr>
          <w:p w:rsidR="007875DA" w:rsidRPr="004A02ED" w:rsidRDefault="004A02ED" w:rsidP="008B0D4B">
            <w:pPr>
              <w:jc w:val="center"/>
              <w:rPr>
                <w:sz w:val="20"/>
                <w:szCs w:val="20"/>
              </w:rPr>
            </w:pPr>
            <w:r>
              <w:rPr>
                <w:sz w:val="20"/>
                <w:szCs w:val="20"/>
              </w:rPr>
              <w:t>5</w:t>
            </w:r>
          </w:p>
        </w:tc>
      </w:tr>
      <w:tr w:rsidR="007875DA" w:rsidRPr="007375B2" w:rsidTr="00546C21">
        <w:trPr>
          <w:trHeight w:val="459"/>
        </w:trPr>
        <w:tc>
          <w:tcPr>
            <w:tcW w:w="710" w:type="dxa"/>
            <w:tcMar>
              <w:left w:w="108" w:type="dxa"/>
            </w:tcMar>
          </w:tcPr>
          <w:p w:rsidR="007875DA" w:rsidRPr="007375B2" w:rsidRDefault="007875DA" w:rsidP="00202D0E">
            <w:pPr>
              <w:jc w:val="center"/>
              <w:rPr>
                <w:sz w:val="20"/>
                <w:szCs w:val="20"/>
              </w:rPr>
            </w:pPr>
            <w:r w:rsidRPr="007375B2">
              <w:rPr>
                <w:sz w:val="20"/>
                <w:szCs w:val="20"/>
              </w:rPr>
              <w:t>1</w:t>
            </w:r>
          </w:p>
        </w:tc>
        <w:tc>
          <w:tcPr>
            <w:tcW w:w="2977" w:type="dxa"/>
            <w:tcMar>
              <w:left w:w="108" w:type="dxa"/>
            </w:tcMar>
          </w:tcPr>
          <w:p w:rsidR="007875DA" w:rsidRPr="007375B2" w:rsidRDefault="007875DA" w:rsidP="00202D0E">
            <w:pPr>
              <w:snapToGrid w:val="0"/>
              <w:jc w:val="both"/>
              <w:rPr>
                <w:sz w:val="20"/>
                <w:szCs w:val="20"/>
              </w:rPr>
            </w:pPr>
            <w:r w:rsidRPr="00967A47">
              <w:rPr>
                <w:sz w:val="20"/>
                <w:szCs w:val="20"/>
              </w:rPr>
              <w:t>Предмет, содержание, задачи курса. Источники, литература. Понятийный аппарат института обращений</w:t>
            </w:r>
          </w:p>
        </w:tc>
        <w:tc>
          <w:tcPr>
            <w:tcW w:w="3685" w:type="dxa"/>
            <w:tcMar>
              <w:left w:w="108" w:type="dxa"/>
            </w:tcMar>
          </w:tcPr>
          <w:p w:rsidR="007875DA" w:rsidRPr="007375B2" w:rsidRDefault="007875DA" w:rsidP="00202D0E">
            <w:pPr>
              <w:suppressAutoHyphens/>
              <w:jc w:val="both"/>
              <w:rPr>
                <w:sz w:val="20"/>
                <w:szCs w:val="20"/>
              </w:rPr>
            </w:pPr>
            <w:r w:rsidRPr="007375B2">
              <w:rPr>
                <w:sz w:val="20"/>
                <w:szCs w:val="20"/>
              </w:rPr>
              <w:t xml:space="preserve">Законодательные акты. Нормативно-методические документы. Административные регламенты. Инструкции по делопроизводству и организации работы с обращениями граждан в государственных органах власти, в организациях, учреждениях. Обязательная литература. Дополнительная литература. </w:t>
            </w:r>
          </w:p>
          <w:p w:rsidR="007875DA" w:rsidRPr="007375B2" w:rsidRDefault="007875DA" w:rsidP="00202D0E">
            <w:pPr>
              <w:suppressAutoHyphens/>
              <w:jc w:val="both"/>
              <w:rPr>
                <w:sz w:val="20"/>
                <w:szCs w:val="20"/>
              </w:rPr>
            </w:pPr>
            <w:r w:rsidRPr="007375B2">
              <w:rPr>
                <w:sz w:val="20"/>
                <w:szCs w:val="20"/>
              </w:rPr>
              <w:t xml:space="preserve">Понятийный аппарат института обращений. Устные и письменные обращения. Основные термины: «обращения граждан», «заявления граждан», «жалобы граждан», «повторные обращения», «анонимные обращения». </w:t>
            </w:r>
          </w:p>
          <w:p w:rsidR="007875DA" w:rsidRPr="007375B2" w:rsidRDefault="007875DA" w:rsidP="00202D0E">
            <w:pPr>
              <w:suppressAutoHyphens/>
              <w:jc w:val="both"/>
              <w:rPr>
                <w:sz w:val="20"/>
                <w:szCs w:val="20"/>
              </w:rPr>
            </w:pPr>
            <w:r w:rsidRPr="007375B2">
              <w:rPr>
                <w:sz w:val="20"/>
                <w:szCs w:val="20"/>
              </w:rPr>
              <w:t>Зарождение и развитие отечественного делопроизводства по обращениям</w:t>
            </w:r>
            <w:r w:rsidRPr="007375B2">
              <w:rPr>
                <w:sz w:val="22"/>
                <w:szCs w:val="22"/>
              </w:rPr>
              <w:t xml:space="preserve"> </w:t>
            </w:r>
            <w:r w:rsidRPr="007375B2">
              <w:rPr>
                <w:sz w:val="20"/>
                <w:szCs w:val="20"/>
              </w:rPr>
              <w:t xml:space="preserve">граждан и основные его этапы. </w:t>
            </w:r>
          </w:p>
        </w:tc>
        <w:tc>
          <w:tcPr>
            <w:tcW w:w="992" w:type="dxa"/>
            <w:shd w:val="clear" w:color="auto" w:fill="auto"/>
            <w:tcMar>
              <w:left w:w="108" w:type="dxa"/>
            </w:tcMar>
          </w:tcPr>
          <w:p w:rsidR="007875DA" w:rsidRPr="009A4F95" w:rsidRDefault="007875DA" w:rsidP="00202D0E">
            <w:pPr>
              <w:jc w:val="center"/>
              <w:rPr>
                <w:sz w:val="20"/>
                <w:szCs w:val="20"/>
              </w:rPr>
            </w:pPr>
            <w:r>
              <w:rPr>
                <w:sz w:val="20"/>
                <w:szCs w:val="20"/>
              </w:rPr>
              <w:t>2</w:t>
            </w:r>
          </w:p>
        </w:tc>
        <w:tc>
          <w:tcPr>
            <w:tcW w:w="993" w:type="dxa"/>
            <w:shd w:val="clear" w:color="auto" w:fill="auto"/>
            <w:tcMar>
              <w:left w:w="108" w:type="dxa"/>
            </w:tcMar>
          </w:tcPr>
          <w:p w:rsidR="007875DA" w:rsidRPr="009A4F95" w:rsidRDefault="007875DA" w:rsidP="00202D0E">
            <w:pPr>
              <w:jc w:val="center"/>
              <w:rPr>
                <w:sz w:val="20"/>
                <w:szCs w:val="20"/>
              </w:rPr>
            </w:pPr>
            <w:r w:rsidRPr="009A4F95">
              <w:rPr>
                <w:sz w:val="20"/>
                <w:szCs w:val="20"/>
              </w:rPr>
              <w:t>-</w:t>
            </w:r>
          </w:p>
        </w:tc>
      </w:tr>
      <w:tr w:rsidR="007875DA" w:rsidRPr="007375B2" w:rsidTr="00546C21">
        <w:trPr>
          <w:trHeight w:val="459"/>
        </w:trPr>
        <w:tc>
          <w:tcPr>
            <w:tcW w:w="710" w:type="dxa"/>
            <w:tcMar>
              <w:left w:w="108" w:type="dxa"/>
            </w:tcMar>
          </w:tcPr>
          <w:p w:rsidR="007875DA" w:rsidRPr="007375B2" w:rsidRDefault="007875DA" w:rsidP="00202D0E">
            <w:pPr>
              <w:jc w:val="center"/>
              <w:rPr>
                <w:sz w:val="20"/>
                <w:szCs w:val="20"/>
              </w:rPr>
            </w:pPr>
            <w:r w:rsidRPr="007375B2">
              <w:rPr>
                <w:sz w:val="20"/>
                <w:szCs w:val="20"/>
              </w:rPr>
              <w:t>2</w:t>
            </w:r>
          </w:p>
        </w:tc>
        <w:tc>
          <w:tcPr>
            <w:tcW w:w="2977" w:type="dxa"/>
            <w:tcMar>
              <w:left w:w="108" w:type="dxa"/>
            </w:tcMar>
          </w:tcPr>
          <w:p w:rsidR="007875DA" w:rsidRPr="007375B2" w:rsidRDefault="007875DA" w:rsidP="00202D0E">
            <w:pPr>
              <w:snapToGrid w:val="0"/>
              <w:jc w:val="both"/>
              <w:rPr>
                <w:sz w:val="20"/>
                <w:szCs w:val="20"/>
              </w:rPr>
            </w:pPr>
            <w:r w:rsidRPr="00967A47">
              <w:rPr>
                <w:sz w:val="20"/>
                <w:szCs w:val="20"/>
              </w:rPr>
              <w:t>Законодательное регулирование и нормативно-методическое обеспечение работы с обращениями граждан</w:t>
            </w:r>
          </w:p>
        </w:tc>
        <w:tc>
          <w:tcPr>
            <w:tcW w:w="3685" w:type="dxa"/>
            <w:tcMar>
              <w:left w:w="108" w:type="dxa"/>
            </w:tcMar>
          </w:tcPr>
          <w:p w:rsidR="007875DA" w:rsidRPr="00DE5F2B" w:rsidRDefault="007875DA" w:rsidP="00202D0E">
            <w:pPr>
              <w:suppressAutoHyphens/>
              <w:jc w:val="both"/>
              <w:rPr>
                <w:sz w:val="20"/>
                <w:szCs w:val="20"/>
              </w:rPr>
            </w:pPr>
            <w:r w:rsidRPr="00DE5F2B">
              <w:rPr>
                <w:sz w:val="20"/>
                <w:szCs w:val="20"/>
              </w:rPr>
              <w:t>Становление законодательной базы по работе с обращениями граждан. Основные этапы.</w:t>
            </w:r>
          </w:p>
          <w:p w:rsidR="007875DA" w:rsidRPr="00DE5F2B" w:rsidRDefault="007875DA" w:rsidP="00202D0E">
            <w:pPr>
              <w:suppressAutoHyphens/>
              <w:jc w:val="both"/>
              <w:rPr>
                <w:sz w:val="20"/>
                <w:szCs w:val="20"/>
              </w:rPr>
            </w:pPr>
            <w:r w:rsidRPr="00DE5F2B">
              <w:rPr>
                <w:sz w:val="20"/>
                <w:szCs w:val="20"/>
              </w:rPr>
              <w:t xml:space="preserve">Современные нормативно-методические материалы, регулирующие делопроизводство в федеральных органах исполнительной </w:t>
            </w:r>
            <w:r w:rsidRPr="00DE5F2B">
              <w:rPr>
                <w:sz w:val="20"/>
                <w:szCs w:val="20"/>
              </w:rPr>
              <w:lastRenderedPageBreak/>
              <w:t xml:space="preserve">власти, в организациях, учреждениях. </w:t>
            </w:r>
          </w:p>
          <w:p w:rsidR="007875DA" w:rsidRPr="00DE5F2B" w:rsidRDefault="007875DA" w:rsidP="00202D0E">
            <w:pPr>
              <w:suppressAutoHyphens/>
              <w:jc w:val="both"/>
              <w:rPr>
                <w:sz w:val="20"/>
                <w:szCs w:val="20"/>
              </w:rPr>
            </w:pPr>
            <w:r w:rsidRPr="00DE5F2B">
              <w:rPr>
                <w:sz w:val="20"/>
                <w:szCs w:val="20"/>
              </w:rPr>
              <w:t xml:space="preserve">Значение Федерального закона РФ «О порядке рассмотрения обращений граждан в Российской Федерации» от 02 мая 2006 г. </w:t>
            </w:r>
          </w:p>
          <w:p w:rsidR="007875DA" w:rsidRDefault="007875DA" w:rsidP="00202D0E">
            <w:pPr>
              <w:suppressAutoHyphens/>
              <w:jc w:val="both"/>
            </w:pPr>
            <w:r w:rsidRPr="00DE5F2B">
              <w:rPr>
                <w:sz w:val="20"/>
                <w:szCs w:val="20"/>
              </w:rPr>
              <w:t xml:space="preserve">Законодательные акты субъектов Российской Федерации, г. Ухты об обращениях граждан. </w:t>
            </w:r>
          </w:p>
        </w:tc>
        <w:tc>
          <w:tcPr>
            <w:tcW w:w="992" w:type="dxa"/>
            <w:shd w:val="clear" w:color="auto" w:fill="auto"/>
            <w:tcMar>
              <w:left w:w="108" w:type="dxa"/>
            </w:tcMar>
          </w:tcPr>
          <w:p w:rsidR="007875DA" w:rsidRPr="009A4F95" w:rsidRDefault="00665E53" w:rsidP="00202D0E">
            <w:pPr>
              <w:jc w:val="center"/>
              <w:rPr>
                <w:sz w:val="20"/>
                <w:szCs w:val="20"/>
              </w:rPr>
            </w:pPr>
            <w:r>
              <w:rPr>
                <w:sz w:val="20"/>
                <w:szCs w:val="20"/>
              </w:rPr>
              <w:lastRenderedPageBreak/>
              <w:t>2</w:t>
            </w:r>
          </w:p>
        </w:tc>
        <w:tc>
          <w:tcPr>
            <w:tcW w:w="993" w:type="dxa"/>
            <w:shd w:val="clear" w:color="auto" w:fill="auto"/>
            <w:tcMar>
              <w:left w:w="108" w:type="dxa"/>
            </w:tcMar>
          </w:tcPr>
          <w:p w:rsidR="007875DA" w:rsidRPr="009A4F95" w:rsidRDefault="007875DA" w:rsidP="00202D0E">
            <w:pPr>
              <w:jc w:val="center"/>
              <w:rPr>
                <w:sz w:val="20"/>
                <w:szCs w:val="20"/>
              </w:rPr>
            </w:pPr>
            <w:r>
              <w:rPr>
                <w:sz w:val="20"/>
                <w:szCs w:val="20"/>
              </w:rPr>
              <w:t>1</w:t>
            </w:r>
          </w:p>
        </w:tc>
      </w:tr>
      <w:tr w:rsidR="007875DA" w:rsidRPr="007375B2" w:rsidTr="00546C21">
        <w:trPr>
          <w:trHeight w:val="459"/>
        </w:trPr>
        <w:tc>
          <w:tcPr>
            <w:tcW w:w="710" w:type="dxa"/>
            <w:tcMar>
              <w:left w:w="108" w:type="dxa"/>
            </w:tcMar>
          </w:tcPr>
          <w:p w:rsidR="007875DA" w:rsidRPr="007375B2" w:rsidRDefault="007875DA" w:rsidP="00202D0E">
            <w:pPr>
              <w:jc w:val="center"/>
              <w:rPr>
                <w:sz w:val="20"/>
                <w:szCs w:val="20"/>
              </w:rPr>
            </w:pPr>
            <w:r w:rsidRPr="007375B2">
              <w:rPr>
                <w:sz w:val="20"/>
                <w:szCs w:val="20"/>
              </w:rPr>
              <w:lastRenderedPageBreak/>
              <w:t>3</w:t>
            </w:r>
          </w:p>
        </w:tc>
        <w:tc>
          <w:tcPr>
            <w:tcW w:w="2977" w:type="dxa"/>
            <w:tcMar>
              <w:left w:w="108" w:type="dxa"/>
            </w:tcMar>
          </w:tcPr>
          <w:p w:rsidR="007875DA" w:rsidRPr="007375B2" w:rsidRDefault="007875DA" w:rsidP="00202D0E">
            <w:pPr>
              <w:snapToGrid w:val="0"/>
              <w:jc w:val="both"/>
              <w:rPr>
                <w:sz w:val="20"/>
                <w:szCs w:val="20"/>
              </w:rPr>
            </w:pPr>
            <w:r w:rsidRPr="00967A47">
              <w:rPr>
                <w:sz w:val="20"/>
                <w:szCs w:val="20"/>
              </w:rPr>
              <w:t>Порядок ведения делопроизводства по предложениям и жалобам граждан в дореволюционный, советский период и на современном этапе</w:t>
            </w:r>
          </w:p>
        </w:tc>
        <w:tc>
          <w:tcPr>
            <w:tcW w:w="3685" w:type="dxa"/>
            <w:tcMar>
              <w:left w:w="108" w:type="dxa"/>
            </w:tcMar>
          </w:tcPr>
          <w:p w:rsidR="007875DA" w:rsidRPr="00DE5F2B" w:rsidRDefault="007875DA" w:rsidP="00202D0E">
            <w:pPr>
              <w:suppressAutoHyphens/>
              <w:jc w:val="both"/>
              <w:rPr>
                <w:sz w:val="20"/>
                <w:szCs w:val="20"/>
              </w:rPr>
            </w:pPr>
            <w:r w:rsidRPr="00DE5F2B">
              <w:rPr>
                <w:sz w:val="20"/>
                <w:szCs w:val="20"/>
              </w:rPr>
              <w:t xml:space="preserve">Зарождение и развитие отечественного делопроизводства по обращениям граждан. </w:t>
            </w:r>
          </w:p>
          <w:p w:rsidR="007875DA" w:rsidRDefault="007875DA" w:rsidP="00202D0E">
            <w:pPr>
              <w:suppressAutoHyphens/>
              <w:jc w:val="both"/>
            </w:pPr>
            <w:r w:rsidRPr="00DE5F2B">
              <w:rPr>
                <w:sz w:val="20"/>
                <w:szCs w:val="20"/>
              </w:rPr>
              <w:t>Организация и ведение делопроизводства по обращениям граждан</w:t>
            </w:r>
            <w:r>
              <w:rPr>
                <w:sz w:val="20"/>
                <w:szCs w:val="20"/>
              </w:rPr>
              <w:t xml:space="preserve"> (обработка, рассмотрение, контроль, текущее и архивное хранение)</w:t>
            </w:r>
            <w:r w:rsidRPr="00DE5F2B">
              <w:rPr>
                <w:sz w:val="20"/>
                <w:szCs w:val="20"/>
              </w:rPr>
              <w:t xml:space="preserve"> на современном этапе. Классификация обращений граждан.</w:t>
            </w:r>
            <w:r>
              <w:rPr>
                <w:sz w:val="22"/>
                <w:szCs w:val="22"/>
              </w:rPr>
              <w:t xml:space="preserve"> </w:t>
            </w:r>
          </w:p>
        </w:tc>
        <w:tc>
          <w:tcPr>
            <w:tcW w:w="992" w:type="dxa"/>
            <w:shd w:val="clear" w:color="auto" w:fill="auto"/>
            <w:tcMar>
              <w:left w:w="108" w:type="dxa"/>
            </w:tcMar>
          </w:tcPr>
          <w:p w:rsidR="007875DA" w:rsidRPr="009A4F95" w:rsidRDefault="007875DA" w:rsidP="00202D0E">
            <w:pPr>
              <w:jc w:val="center"/>
              <w:rPr>
                <w:sz w:val="20"/>
                <w:szCs w:val="20"/>
              </w:rPr>
            </w:pPr>
            <w:r>
              <w:rPr>
                <w:sz w:val="20"/>
                <w:szCs w:val="20"/>
              </w:rPr>
              <w:t>4</w:t>
            </w:r>
          </w:p>
        </w:tc>
        <w:tc>
          <w:tcPr>
            <w:tcW w:w="993" w:type="dxa"/>
            <w:shd w:val="clear" w:color="auto" w:fill="auto"/>
            <w:tcMar>
              <w:left w:w="108" w:type="dxa"/>
            </w:tcMar>
          </w:tcPr>
          <w:p w:rsidR="007875DA" w:rsidRPr="009A4F95" w:rsidRDefault="007875DA" w:rsidP="00202D0E">
            <w:pPr>
              <w:jc w:val="center"/>
              <w:rPr>
                <w:sz w:val="20"/>
                <w:szCs w:val="20"/>
              </w:rPr>
            </w:pPr>
            <w:r w:rsidRPr="009A4F95">
              <w:rPr>
                <w:sz w:val="20"/>
                <w:szCs w:val="20"/>
              </w:rPr>
              <w:t>-</w:t>
            </w:r>
          </w:p>
        </w:tc>
      </w:tr>
      <w:tr w:rsidR="007875DA" w:rsidRPr="007375B2" w:rsidTr="00546C21">
        <w:trPr>
          <w:trHeight w:val="459"/>
        </w:trPr>
        <w:tc>
          <w:tcPr>
            <w:tcW w:w="710" w:type="dxa"/>
            <w:tcMar>
              <w:left w:w="108" w:type="dxa"/>
            </w:tcMar>
          </w:tcPr>
          <w:p w:rsidR="007875DA" w:rsidRPr="007375B2" w:rsidRDefault="007875DA" w:rsidP="00202D0E">
            <w:pPr>
              <w:jc w:val="center"/>
              <w:rPr>
                <w:sz w:val="20"/>
                <w:szCs w:val="20"/>
              </w:rPr>
            </w:pPr>
            <w:r w:rsidRPr="007375B2">
              <w:rPr>
                <w:sz w:val="20"/>
                <w:szCs w:val="20"/>
              </w:rPr>
              <w:t>4</w:t>
            </w:r>
          </w:p>
        </w:tc>
        <w:tc>
          <w:tcPr>
            <w:tcW w:w="2977" w:type="dxa"/>
            <w:tcMar>
              <w:left w:w="108" w:type="dxa"/>
            </w:tcMar>
          </w:tcPr>
          <w:p w:rsidR="007875DA" w:rsidRPr="007375B2" w:rsidRDefault="007875DA" w:rsidP="00202D0E">
            <w:pPr>
              <w:snapToGrid w:val="0"/>
              <w:jc w:val="both"/>
              <w:rPr>
                <w:sz w:val="20"/>
                <w:szCs w:val="20"/>
              </w:rPr>
            </w:pPr>
            <w:r w:rsidRPr="00967A47">
              <w:rPr>
                <w:color w:val="000000"/>
                <w:sz w:val="20"/>
                <w:szCs w:val="20"/>
              </w:rPr>
              <w:t>Организация работы с обращениями в органах законодательной власти (на примере Государственной Думы РФ, Правительства РФ и Республики Коми, Совета Федерации РФ, Общественной палаты РК, Правительства Республики Коми, Администраций МОГО Ухты и Сосногорска, органов местного самоуправления различных уровней  и др.)</w:t>
            </w:r>
          </w:p>
        </w:tc>
        <w:tc>
          <w:tcPr>
            <w:tcW w:w="3685" w:type="dxa"/>
            <w:tcMar>
              <w:left w:w="108" w:type="dxa"/>
            </w:tcMar>
          </w:tcPr>
          <w:p w:rsidR="007875DA" w:rsidRPr="00DE5F2B" w:rsidRDefault="007875DA" w:rsidP="00202D0E">
            <w:pPr>
              <w:jc w:val="both"/>
              <w:rPr>
                <w:sz w:val="20"/>
                <w:szCs w:val="20"/>
              </w:rPr>
            </w:pPr>
            <w:r w:rsidRPr="00DE5F2B">
              <w:rPr>
                <w:sz w:val="20"/>
                <w:szCs w:val="20"/>
              </w:rPr>
              <w:t xml:space="preserve">Нормативные акты, регламентирующие порядок ведения делопроизводства и систему работы с обращениями граждан в Государственной Думе. Регламент Государственной Думы (гл. 8 – о работе депутатов с избирателями). Инструкция по работе с обращениями граждан в Совете Федерации Федерального Собрания РФ (утв. 01 ноября 2006 г.). </w:t>
            </w:r>
          </w:p>
          <w:p w:rsidR="007875DA" w:rsidRPr="00DE5F2B" w:rsidRDefault="007875DA" w:rsidP="00202D0E">
            <w:pPr>
              <w:jc w:val="both"/>
              <w:rPr>
                <w:sz w:val="20"/>
                <w:szCs w:val="20"/>
              </w:rPr>
            </w:pPr>
            <w:r w:rsidRPr="00DE5F2B">
              <w:rPr>
                <w:sz w:val="20"/>
                <w:szCs w:val="20"/>
              </w:rPr>
              <w:t xml:space="preserve">Технология работы с письменными обращениями граждан в исполнительных органах власти Республики Коми. Особенности работы с «отдельными» (анонимными) обращениями. </w:t>
            </w:r>
          </w:p>
          <w:p w:rsidR="007875DA" w:rsidRPr="007375B2" w:rsidRDefault="007875DA" w:rsidP="00202D0E">
            <w:pPr>
              <w:jc w:val="both"/>
              <w:rPr>
                <w:sz w:val="20"/>
                <w:szCs w:val="20"/>
              </w:rPr>
            </w:pPr>
            <w:r w:rsidRPr="00DE5F2B">
              <w:rPr>
                <w:sz w:val="20"/>
                <w:szCs w:val="20"/>
              </w:rPr>
              <w:t>Организация устного приема граждан в Государственном Совете Республики Коми. Документирование личного приема граждан.</w:t>
            </w:r>
          </w:p>
        </w:tc>
        <w:tc>
          <w:tcPr>
            <w:tcW w:w="992" w:type="dxa"/>
            <w:shd w:val="clear" w:color="auto" w:fill="auto"/>
            <w:tcMar>
              <w:left w:w="108" w:type="dxa"/>
            </w:tcMar>
          </w:tcPr>
          <w:p w:rsidR="007875DA" w:rsidRPr="009A4F95" w:rsidRDefault="007875DA" w:rsidP="00202D0E">
            <w:pPr>
              <w:jc w:val="center"/>
              <w:rPr>
                <w:sz w:val="20"/>
                <w:szCs w:val="20"/>
              </w:rPr>
            </w:pPr>
            <w:r>
              <w:rPr>
                <w:sz w:val="20"/>
                <w:szCs w:val="20"/>
              </w:rPr>
              <w:t>4</w:t>
            </w:r>
          </w:p>
        </w:tc>
        <w:tc>
          <w:tcPr>
            <w:tcW w:w="993" w:type="dxa"/>
            <w:shd w:val="clear" w:color="auto" w:fill="auto"/>
            <w:tcMar>
              <w:left w:w="108" w:type="dxa"/>
            </w:tcMar>
          </w:tcPr>
          <w:p w:rsidR="007875DA" w:rsidRPr="009A4F95" w:rsidRDefault="007875DA" w:rsidP="00202D0E">
            <w:pPr>
              <w:jc w:val="center"/>
              <w:rPr>
                <w:sz w:val="20"/>
                <w:szCs w:val="20"/>
              </w:rPr>
            </w:pPr>
            <w:r>
              <w:rPr>
                <w:sz w:val="20"/>
                <w:szCs w:val="20"/>
              </w:rPr>
              <w:t>1</w:t>
            </w:r>
          </w:p>
        </w:tc>
      </w:tr>
      <w:tr w:rsidR="007875DA" w:rsidRPr="007375B2" w:rsidTr="00546C21">
        <w:trPr>
          <w:trHeight w:val="536"/>
        </w:trPr>
        <w:tc>
          <w:tcPr>
            <w:tcW w:w="710" w:type="dxa"/>
            <w:tcMar>
              <w:left w:w="108" w:type="dxa"/>
            </w:tcMar>
          </w:tcPr>
          <w:p w:rsidR="007875DA" w:rsidRPr="007375B2" w:rsidRDefault="007875DA" w:rsidP="00202D0E">
            <w:pPr>
              <w:jc w:val="center"/>
              <w:rPr>
                <w:sz w:val="20"/>
                <w:szCs w:val="20"/>
              </w:rPr>
            </w:pPr>
            <w:r w:rsidRPr="007375B2">
              <w:rPr>
                <w:sz w:val="20"/>
                <w:szCs w:val="20"/>
              </w:rPr>
              <w:t>5</w:t>
            </w:r>
          </w:p>
        </w:tc>
        <w:tc>
          <w:tcPr>
            <w:tcW w:w="2977" w:type="dxa"/>
            <w:tcMar>
              <w:left w:w="108" w:type="dxa"/>
            </w:tcMar>
          </w:tcPr>
          <w:p w:rsidR="007875DA" w:rsidRPr="007375B2" w:rsidRDefault="007875DA" w:rsidP="00202D0E">
            <w:pPr>
              <w:snapToGrid w:val="0"/>
              <w:rPr>
                <w:sz w:val="20"/>
                <w:szCs w:val="20"/>
              </w:rPr>
            </w:pPr>
            <w:r w:rsidRPr="00967A47">
              <w:rPr>
                <w:sz w:val="20"/>
                <w:szCs w:val="20"/>
              </w:rPr>
              <w:t>Регламентация и порядок ведения делопроизводства по обращениям в органах исполнительной власти (на примере Государственной Думы РФ, Правительства РФ</w:t>
            </w:r>
            <w:r>
              <w:rPr>
                <w:sz w:val="20"/>
                <w:szCs w:val="20"/>
              </w:rPr>
              <w:t>).</w:t>
            </w:r>
          </w:p>
        </w:tc>
        <w:tc>
          <w:tcPr>
            <w:tcW w:w="3685" w:type="dxa"/>
            <w:tcMar>
              <w:left w:w="108" w:type="dxa"/>
            </w:tcMar>
          </w:tcPr>
          <w:p w:rsidR="007875DA" w:rsidRDefault="007875DA" w:rsidP="00202D0E">
            <w:pPr>
              <w:suppressAutoHyphens/>
              <w:jc w:val="both"/>
              <w:rPr>
                <w:sz w:val="22"/>
                <w:szCs w:val="22"/>
              </w:rPr>
            </w:pPr>
            <w:r w:rsidRPr="00DE5F2B">
              <w:rPr>
                <w:sz w:val="20"/>
                <w:szCs w:val="20"/>
              </w:rPr>
              <w:t>«Типовой регламент внутренней организации федеральных органов исполнительной власти», утв. Постановлением Правительства Российской Федерации от 28 июля 2005 г. № 452, «Типовой регламент взаимодействия федеральных органов исполнительной власти», утв. Постановлением Правительства РФ от 19 января 2005 г. № 30 о работе с обращениями, контроле за их исполнением и порядке рассмотрения федеральными органами исполнительной власти парламентских запросов, обращений членов Совета Федерации, д</w:t>
            </w:r>
            <w:r>
              <w:rPr>
                <w:sz w:val="20"/>
                <w:szCs w:val="20"/>
              </w:rPr>
              <w:t>епутатов Государственной Думы.</w:t>
            </w:r>
          </w:p>
        </w:tc>
        <w:tc>
          <w:tcPr>
            <w:tcW w:w="992" w:type="dxa"/>
            <w:shd w:val="clear" w:color="auto" w:fill="auto"/>
            <w:tcMar>
              <w:left w:w="108" w:type="dxa"/>
            </w:tcMar>
          </w:tcPr>
          <w:p w:rsidR="007875DA" w:rsidRPr="009A4F95" w:rsidRDefault="007875DA" w:rsidP="00202D0E">
            <w:pPr>
              <w:jc w:val="center"/>
              <w:rPr>
                <w:sz w:val="20"/>
                <w:szCs w:val="20"/>
              </w:rPr>
            </w:pPr>
            <w:r>
              <w:rPr>
                <w:sz w:val="20"/>
                <w:szCs w:val="20"/>
              </w:rPr>
              <w:t>4</w:t>
            </w:r>
          </w:p>
        </w:tc>
        <w:tc>
          <w:tcPr>
            <w:tcW w:w="993" w:type="dxa"/>
            <w:shd w:val="clear" w:color="auto" w:fill="auto"/>
            <w:tcMar>
              <w:left w:w="108" w:type="dxa"/>
            </w:tcMar>
          </w:tcPr>
          <w:p w:rsidR="007875DA" w:rsidRPr="009A4F95" w:rsidRDefault="007875DA" w:rsidP="00202D0E">
            <w:pPr>
              <w:jc w:val="center"/>
              <w:rPr>
                <w:sz w:val="20"/>
                <w:szCs w:val="20"/>
              </w:rPr>
            </w:pPr>
            <w:r w:rsidRPr="009A4F95">
              <w:rPr>
                <w:sz w:val="20"/>
                <w:szCs w:val="20"/>
              </w:rPr>
              <w:t>-</w:t>
            </w:r>
          </w:p>
        </w:tc>
      </w:tr>
      <w:tr w:rsidR="007875DA" w:rsidRPr="007375B2" w:rsidTr="00546C21">
        <w:trPr>
          <w:trHeight w:val="536"/>
        </w:trPr>
        <w:tc>
          <w:tcPr>
            <w:tcW w:w="710" w:type="dxa"/>
            <w:tcMar>
              <w:left w:w="108" w:type="dxa"/>
            </w:tcMar>
          </w:tcPr>
          <w:p w:rsidR="007875DA" w:rsidRPr="007375B2" w:rsidRDefault="007875DA" w:rsidP="00202D0E">
            <w:pPr>
              <w:jc w:val="center"/>
              <w:rPr>
                <w:sz w:val="20"/>
                <w:szCs w:val="20"/>
              </w:rPr>
            </w:pPr>
            <w:r w:rsidRPr="007375B2">
              <w:rPr>
                <w:sz w:val="20"/>
                <w:szCs w:val="20"/>
              </w:rPr>
              <w:t>6</w:t>
            </w:r>
          </w:p>
        </w:tc>
        <w:tc>
          <w:tcPr>
            <w:tcW w:w="2977" w:type="dxa"/>
            <w:tcMar>
              <w:left w:w="108" w:type="dxa"/>
            </w:tcMar>
          </w:tcPr>
          <w:p w:rsidR="007875DA" w:rsidRPr="007375B2" w:rsidRDefault="007875DA" w:rsidP="00202D0E">
            <w:pPr>
              <w:snapToGrid w:val="0"/>
              <w:rPr>
                <w:sz w:val="20"/>
                <w:szCs w:val="20"/>
              </w:rPr>
            </w:pPr>
            <w:r w:rsidRPr="00967A47">
              <w:rPr>
                <w:sz w:val="20"/>
                <w:szCs w:val="20"/>
              </w:rPr>
              <w:t>Регламентация и порядок ведения делопроизводства по обращениям в органах исполнительной власти (на примере</w:t>
            </w:r>
            <w:r>
              <w:rPr>
                <w:sz w:val="20"/>
                <w:szCs w:val="20"/>
              </w:rPr>
              <w:t xml:space="preserve"> </w:t>
            </w:r>
            <w:r w:rsidRPr="00967A47">
              <w:rPr>
                <w:sz w:val="20"/>
                <w:szCs w:val="20"/>
              </w:rPr>
              <w:t>Республики Коми, Совета Федерации РФ, Общественной палаты РК</w:t>
            </w:r>
            <w:r>
              <w:rPr>
                <w:sz w:val="20"/>
                <w:szCs w:val="20"/>
              </w:rPr>
              <w:t>, Правительства Республики Коми)</w:t>
            </w:r>
          </w:p>
        </w:tc>
        <w:tc>
          <w:tcPr>
            <w:tcW w:w="3685" w:type="dxa"/>
            <w:tcMar>
              <w:left w:w="108" w:type="dxa"/>
            </w:tcMar>
          </w:tcPr>
          <w:p w:rsidR="007875DA" w:rsidRPr="007375B2" w:rsidRDefault="007875DA" w:rsidP="00202D0E">
            <w:pPr>
              <w:jc w:val="both"/>
              <w:rPr>
                <w:sz w:val="20"/>
                <w:szCs w:val="20"/>
              </w:rPr>
            </w:pPr>
            <w:r w:rsidRPr="00DE5F2B">
              <w:rPr>
                <w:sz w:val="20"/>
                <w:szCs w:val="20"/>
              </w:rPr>
              <w:t>Порядок ведения делопроизводства по обращениям в министерствах, ведомствах, агентствах, комитетах.</w:t>
            </w:r>
          </w:p>
        </w:tc>
        <w:tc>
          <w:tcPr>
            <w:tcW w:w="992" w:type="dxa"/>
            <w:shd w:val="clear" w:color="auto" w:fill="auto"/>
            <w:tcMar>
              <w:left w:w="108" w:type="dxa"/>
            </w:tcMar>
          </w:tcPr>
          <w:p w:rsidR="007875DA" w:rsidRDefault="00665E53" w:rsidP="00202D0E">
            <w:pPr>
              <w:jc w:val="center"/>
              <w:rPr>
                <w:sz w:val="20"/>
                <w:szCs w:val="20"/>
              </w:rPr>
            </w:pPr>
            <w:r>
              <w:rPr>
                <w:sz w:val="20"/>
                <w:szCs w:val="20"/>
              </w:rPr>
              <w:t>2</w:t>
            </w:r>
          </w:p>
        </w:tc>
        <w:tc>
          <w:tcPr>
            <w:tcW w:w="993" w:type="dxa"/>
            <w:shd w:val="clear" w:color="auto" w:fill="auto"/>
            <w:tcMar>
              <w:left w:w="108" w:type="dxa"/>
            </w:tcMar>
          </w:tcPr>
          <w:p w:rsidR="007875DA" w:rsidRPr="009A4F95" w:rsidRDefault="007875DA" w:rsidP="00202D0E">
            <w:pPr>
              <w:jc w:val="center"/>
              <w:rPr>
                <w:sz w:val="20"/>
                <w:szCs w:val="20"/>
              </w:rPr>
            </w:pPr>
            <w:r>
              <w:rPr>
                <w:sz w:val="20"/>
                <w:szCs w:val="20"/>
              </w:rPr>
              <w:t>1</w:t>
            </w:r>
          </w:p>
        </w:tc>
      </w:tr>
      <w:tr w:rsidR="007875DA" w:rsidRPr="007375B2" w:rsidTr="00546C21">
        <w:trPr>
          <w:trHeight w:val="530"/>
        </w:trPr>
        <w:tc>
          <w:tcPr>
            <w:tcW w:w="710" w:type="dxa"/>
            <w:tcMar>
              <w:left w:w="108" w:type="dxa"/>
            </w:tcMar>
          </w:tcPr>
          <w:p w:rsidR="007875DA" w:rsidRPr="007375B2" w:rsidRDefault="007875DA" w:rsidP="00202D0E">
            <w:pPr>
              <w:jc w:val="center"/>
              <w:rPr>
                <w:sz w:val="20"/>
                <w:szCs w:val="20"/>
              </w:rPr>
            </w:pPr>
            <w:r w:rsidRPr="007375B2">
              <w:rPr>
                <w:sz w:val="20"/>
                <w:szCs w:val="20"/>
              </w:rPr>
              <w:lastRenderedPageBreak/>
              <w:t>7</w:t>
            </w:r>
          </w:p>
        </w:tc>
        <w:tc>
          <w:tcPr>
            <w:tcW w:w="2977" w:type="dxa"/>
            <w:tcMar>
              <w:left w:w="108" w:type="dxa"/>
            </w:tcMar>
          </w:tcPr>
          <w:p w:rsidR="007875DA" w:rsidRPr="007375B2" w:rsidRDefault="007875DA" w:rsidP="00202D0E">
            <w:pPr>
              <w:snapToGrid w:val="0"/>
              <w:jc w:val="both"/>
              <w:rPr>
                <w:sz w:val="20"/>
                <w:szCs w:val="20"/>
              </w:rPr>
            </w:pPr>
            <w:r w:rsidRPr="005469D2">
              <w:rPr>
                <w:sz w:val="20"/>
                <w:szCs w:val="20"/>
              </w:rPr>
              <w:t>Регламентация и порядок ведения делопроизводства по обращениям в органах исполнительной власти (на примере</w:t>
            </w:r>
            <w:r>
              <w:t xml:space="preserve"> </w:t>
            </w:r>
            <w:r w:rsidRPr="005469D2">
              <w:rPr>
                <w:sz w:val="20"/>
                <w:szCs w:val="20"/>
              </w:rPr>
              <w:t>Администраций МОГО Ухты и Сосногорска, органов местного самоуправления различных уровней  и др.)</w:t>
            </w:r>
          </w:p>
        </w:tc>
        <w:tc>
          <w:tcPr>
            <w:tcW w:w="3685" w:type="dxa"/>
            <w:tcMar>
              <w:left w:w="108" w:type="dxa"/>
            </w:tcMar>
          </w:tcPr>
          <w:p w:rsidR="007875DA" w:rsidRPr="007375B2" w:rsidRDefault="007875DA" w:rsidP="00202D0E">
            <w:pPr>
              <w:jc w:val="both"/>
              <w:rPr>
                <w:sz w:val="20"/>
                <w:szCs w:val="20"/>
              </w:rPr>
            </w:pPr>
            <w:r w:rsidRPr="00DE5F2B">
              <w:rPr>
                <w:sz w:val="20"/>
                <w:szCs w:val="20"/>
              </w:rPr>
              <w:t>Анализ организации работы с обращениями в Правительстве РК, в Администрациях г. Ухты, г. Сосногорска, г. Сыктывкара и др.</w:t>
            </w:r>
          </w:p>
        </w:tc>
        <w:tc>
          <w:tcPr>
            <w:tcW w:w="992" w:type="dxa"/>
            <w:shd w:val="clear" w:color="auto" w:fill="auto"/>
            <w:tcMar>
              <w:left w:w="108" w:type="dxa"/>
            </w:tcMar>
          </w:tcPr>
          <w:p w:rsidR="007875DA" w:rsidRDefault="007875DA" w:rsidP="00202D0E">
            <w:pPr>
              <w:jc w:val="center"/>
              <w:rPr>
                <w:sz w:val="20"/>
                <w:szCs w:val="20"/>
              </w:rPr>
            </w:pPr>
            <w:r>
              <w:rPr>
                <w:sz w:val="20"/>
                <w:szCs w:val="20"/>
              </w:rPr>
              <w:t>4</w:t>
            </w:r>
          </w:p>
        </w:tc>
        <w:tc>
          <w:tcPr>
            <w:tcW w:w="993" w:type="dxa"/>
            <w:shd w:val="clear" w:color="auto" w:fill="auto"/>
            <w:tcMar>
              <w:left w:w="108" w:type="dxa"/>
            </w:tcMar>
          </w:tcPr>
          <w:p w:rsidR="007875DA" w:rsidRPr="009A4F95" w:rsidRDefault="007875DA" w:rsidP="00202D0E">
            <w:pPr>
              <w:jc w:val="center"/>
              <w:rPr>
                <w:sz w:val="20"/>
                <w:szCs w:val="20"/>
              </w:rPr>
            </w:pPr>
            <w:r>
              <w:rPr>
                <w:sz w:val="20"/>
                <w:szCs w:val="20"/>
              </w:rPr>
              <w:t>1</w:t>
            </w:r>
          </w:p>
        </w:tc>
      </w:tr>
      <w:tr w:rsidR="007875DA" w:rsidRPr="007375B2" w:rsidTr="00546C21">
        <w:trPr>
          <w:trHeight w:val="530"/>
        </w:trPr>
        <w:tc>
          <w:tcPr>
            <w:tcW w:w="710" w:type="dxa"/>
            <w:tcMar>
              <w:left w:w="108" w:type="dxa"/>
            </w:tcMar>
          </w:tcPr>
          <w:p w:rsidR="007875DA" w:rsidRPr="007375B2" w:rsidRDefault="007875DA" w:rsidP="00202D0E">
            <w:pPr>
              <w:jc w:val="center"/>
              <w:rPr>
                <w:sz w:val="20"/>
                <w:szCs w:val="20"/>
              </w:rPr>
            </w:pPr>
            <w:r w:rsidRPr="007375B2">
              <w:rPr>
                <w:sz w:val="20"/>
                <w:szCs w:val="20"/>
              </w:rPr>
              <w:t>8</w:t>
            </w:r>
          </w:p>
        </w:tc>
        <w:tc>
          <w:tcPr>
            <w:tcW w:w="2977" w:type="dxa"/>
            <w:tcMar>
              <w:left w:w="108" w:type="dxa"/>
            </w:tcMar>
          </w:tcPr>
          <w:p w:rsidR="007875DA" w:rsidRPr="007375B2" w:rsidRDefault="007875DA" w:rsidP="00202D0E">
            <w:pPr>
              <w:snapToGrid w:val="0"/>
              <w:jc w:val="both"/>
              <w:rPr>
                <w:sz w:val="20"/>
                <w:szCs w:val="20"/>
              </w:rPr>
            </w:pPr>
            <w:r w:rsidRPr="00967A47">
              <w:rPr>
                <w:color w:val="000000"/>
                <w:sz w:val="20"/>
                <w:szCs w:val="20"/>
              </w:rPr>
              <w:t>Особенности работы с письменными обращениями граждан в судах</w:t>
            </w:r>
          </w:p>
        </w:tc>
        <w:tc>
          <w:tcPr>
            <w:tcW w:w="3685" w:type="dxa"/>
            <w:tcMar>
              <w:left w:w="108" w:type="dxa"/>
            </w:tcMar>
          </w:tcPr>
          <w:p w:rsidR="007875DA" w:rsidRPr="00DE5F2B" w:rsidRDefault="007875DA" w:rsidP="00202D0E">
            <w:pPr>
              <w:suppressAutoHyphens/>
              <w:jc w:val="both"/>
              <w:rPr>
                <w:sz w:val="20"/>
                <w:szCs w:val="20"/>
              </w:rPr>
            </w:pPr>
            <w:r w:rsidRPr="00DE5F2B">
              <w:rPr>
                <w:sz w:val="20"/>
                <w:szCs w:val="20"/>
              </w:rPr>
              <w:t xml:space="preserve">Законодательное регулирование работы с письменными обращениями в судах. Виды обращений в суды. Функции отделов (канцелярий) судов по и приему граждан. Особенности работы с обращениями, поступившими от органов исполнительной власти, Верховного Суда, Совета Судей РФ, депутатов Государственной Думы. Документы с грифом «лично». </w:t>
            </w:r>
          </w:p>
          <w:p w:rsidR="007875DA" w:rsidRPr="00DE5F2B" w:rsidRDefault="007875DA" w:rsidP="00202D0E">
            <w:pPr>
              <w:suppressAutoHyphens/>
              <w:jc w:val="both"/>
              <w:rPr>
                <w:sz w:val="20"/>
                <w:szCs w:val="20"/>
              </w:rPr>
            </w:pPr>
            <w:r w:rsidRPr="00DE5F2B">
              <w:rPr>
                <w:sz w:val="20"/>
                <w:szCs w:val="20"/>
              </w:rPr>
              <w:t xml:space="preserve">Регламентация порядка рассмотрения и работы с обращениями в арбитражных судах, в Судебном департаменте при Верховном Суде РФ, в областных, районных судах, судах городов федерального значения, судах автономной области, автономных округов. Порядок обращений в Конституционный суд РФ, в Европейский суд. Сроки хранения обращений в судах. </w:t>
            </w:r>
          </w:p>
        </w:tc>
        <w:tc>
          <w:tcPr>
            <w:tcW w:w="992" w:type="dxa"/>
            <w:shd w:val="clear" w:color="auto" w:fill="auto"/>
            <w:tcMar>
              <w:left w:w="108" w:type="dxa"/>
            </w:tcMar>
          </w:tcPr>
          <w:p w:rsidR="007875DA" w:rsidRPr="009A4F95" w:rsidRDefault="007875DA" w:rsidP="00202D0E">
            <w:pPr>
              <w:jc w:val="center"/>
              <w:rPr>
                <w:sz w:val="20"/>
                <w:szCs w:val="20"/>
              </w:rPr>
            </w:pPr>
            <w:r>
              <w:rPr>
                <w:sz w:val="20"/>
                <w:szCs w:val="20"/>
              </w:rPr>
              <w:t>4</w:t>
            </w:r>
          </w:p>
        </w:tc>
        <w:tc>
          <w:tcPr>
            <w:tcW w:w="993" w:type="dxa"/>
            <w:shd w:val="clear" w:color="auto" w:fill="auto"/>
            <w:tcMar>
              <w:left w:w="108" w:type="dxa"/>
            </w:tcMar>
          </w:tcPr>
          <w:p w:rsidR="007875DA" w:rsidRPr="009A4F95" w:rsidRDefault="007875DA" w:rsidP="00202D0E">
            <w:pPr>
              <w:jc w:val="center"/>
              <w:rPr>
                <w:sz w:val="20"/>
                <w:szCs w:val="20"/>
              </w:rPr>
            </w:pPr>
            <w:r>
              <w:rPr>
                <w:sz w:val="20"/>
                <w:szCs w:val="20"/>
              </w:rPr>
              <w:t>1</w:t>
            </w:r>
          </w:p>
        </w:tc>
      </w:tr>
      <w:tr w:rsidR="007875DA" w:rsidRPr="007375B2" w:rsidTr="00546C21">
        <w:trPr>
          <w:trHeight w:val="1028"/>
        </w:trPr>
        <w:tc>
          <w:tcPr>
            <w:tcW w:w="710" w:type="dxa"/>
            <w:tcMar>
              <w:left w:w="108" w:type="dxa"/>
            </w:tcMar>
          </w:tcPr>
          <w:p w:rsidR="007875DA" w:rsidRPr="007375B2" w:rsidRDefault="007875DA" w:rsidP="00202D0E">
            <w:pPr>
              <w:jc w:val="center"/>
              <w:rPr>
                <w:sz w:val="20"/>
                <w:szCs w:val="20"/>
              </w:rPr>
            </w:pPr>
            <w:r w:rsidRPr="007375B2">
              <w:rPr>
                <w:sz w:val="20"/>
                <w:szCs w:val="20"/>
              </w:rPr>
              <w:t>9</w:t>
            </w:r>
          </w:p>
        </w:tc>
        <w:tc>
          <w:tcPr>
            <w:tcW w:w="2977" w:type="dxa"/>
            <w:tcMar>
              <w:left w:w="108" w:type="dxa"/>
            </w:tcMar>
          </w:tcPr>
          <w:p w:rsidR="007875DA" w:rsidRPr="007375B2" w:rsidRDefault="007875DA" w:rsidP="00202D0E">
            <w:pPr>
              <w:snapToGrid w:val="0"/>
              <w:jc w:val="both"/>
              <w:rPr>
                <w:sz w:val="20"/>
                <w:szCs w:val="20"/>
              </w:rPr>
            </w:pPr>
            <w:r w:rsidRPr="00967A47">
              <w:rPr>
                <w:color w:val="000000"/>
                <w:sz w:val="20"/>
                <w:szCs w:val="20"/>
              </w:rPr>
              <w:t>Порядок выдачи копий, архивных справок по запросам организаций, учреждений, граждан в архивных учреждениях</w:t>
            </w:r>
          </w:p>
        </w:tc>
        <w:tc>
          <w:tcPr>
            <w:tcW w:w="3685" w:type="dxa"/>
            <w:tcMar>
              <w:left w:w="108" w:type="dxa"/>
            </w:tcMar>
          </w:tcPr>
          <w:p w:rsidR="007875DA" w:rsidRPr="00DE5F2B" w:rsidRDefault="007875DA" w:rsidP="00202D0E">
            <w:pPr>
              <w:suppressAutoHyphens/>
              <w:jc w:val="both"/>
              <w:rPr>
                <w:sz w:val="20"/>
                <w:szCs w:val="20"/>
              </w:rPr>
            </w:pPr>
            <w:r w:rsidRPr="00DE5F2B">
              <w:rPr>
                <w:sz w:val="20"/>
                <w:szCs w:val="20"/>
              </w:rPr>
              <w:t xml:space="preserve">Законодательные и нормативные акты, регламентирующие работу с обращениями граждан в архивных учреждениях. Понятия «запрос», «социально-правовой запрос». </w:t>
            </w:r>
          </w:p>
          <w:p w:rsidR="007875DA" w:rsidRPr="00DE5F2B" w:rsidRDefault="007875DA" w:rsidP="00202D0E">
            <w:pPr>
              <w:suppressAutoHyphens/>
              <w:jc w:val="both"/>
              <w:rPr>
                <w:sz w:val="20"/>
                <w:szCs w:val="20"/>
              </w:rPr>
            </w:pPr>
            <w:r w:rsidRPr="00DE5F2B">
              <w:rPr>
                <w:sz w:val="20"/>
                <w:szCs w:val="20"/>
              </w:rPr>
              <w:t xml:space="preserve">Тематика обращений граждан в архивы (о трудовом стаже, размере заработной платы, состоянии здоровья, награждении, присвоении званий, получения образования, применения репрессий, актах гражданского состояния и др.). Технология исполнения социально-правовых запросов. Особенности исполнения генеалогических запросов. </w:t>
            </w:r>
          </w:p>
          <w:p w:rsidR="007875DA" w:rsidRPr="00DE5F2B" w:rsidRDefault="007875DA" w:rsidP="00202D0E">
            <w:pPr>
              <w:suppressAutoHyphens/>
              <w:jc w:val="both"/>
              <w:rPr>
                <w:sz w:val="20"/>
                <w:szCs w:val="20"/>
              </w:rPr>
            </w:pPr>
            <w:r w:rsidRPr="00DE5F2B">
              <w:rPr>
                <w:sz w:val="20"/>
                <w:szCs w:val="20"/>
              </w:rPr>
              <w:t>Оформление архивных справок, архивных копий, архивных выписок. Анализ и обобщение результатов работы по рассмотрению обращений в архивных учреждениях. Формирование, оформление и хранение дел.</w:t>
            </w:r>
          </w:p>
        </w:tc>
        <w:tc>
          <w:tcPr>
            <w:tcW w:w="992" w:type="dxa"/>
            <w:shd w:val="clear" w:color="auto" w:fill="auto"/>
            <w:tcMar>
              <w:left w:w="108" w:type="dxa"/>
            </w:tcMar>
          </w:tcPr>
          <w:p w:rsidR="007875DA" w:rsidRPr="009A4F95" w:rsidRDefault="007875DA" w:rsidP="00202D0E">
            <w:pPr>
              <w:jc w:val="center"/>
              <w:rPr>
                <w:sz w:val="20"/>
                <w:szCs w:val="20"/>
              </w:rPr>
            </w:pPr>
            <w:r w:rsidRPr="009A4F95">
              <w:rPr>
                <w:sz w:val="20"/>
                <w:szCs w:val="20"/>
              </w:rPr>
              <w:t>4</w:t>
            </w:r>
          </w:p>
        </w:tc>
        <w:tc>
          <w:tcPr>
            <w:tcW w:w="993" w:type="dxa"/>
            <w:shd w:val="clear" w:color="auto" w:fill="auto"/>
            <w:tcMar>
              <w:left w:w="108" w:type="dxa"/>
            </w:tcMar>
          </w:tcPr>
          <w:p w:rsidR="007875DA" w:rsidRPr="009A4F95" w:rsidRDefault="007875DA" w:rsidP="00202D0E">
            <w:pPr>
              <w:jc w:val="center"/>
              <w:rPr>
                <w:sz w:val="20"/>
                <w:szCs w:val="20"/>
              </w:rPr>
            </w:pPr>
            <w:r>
              <w:rPr>
                <w:sz w:val="20"/>
                <w:szCs w:val="20"/>
              </w:rPr>
              <w:t>1</w:t>
            </w:r>
          </w:p>
        </w:tc>
      </w:tr>
      <w:tr w:rsidR="007875DA" w:rsidRPr="007375B2" w:rsidTr="00546C21">
        <w:trPr>
          <w:trHeight w:val="272"/>
        </w:trPr>
        <w:tc>
          <w:tcPr>
            <w:tcW w:w="7372" w:type="dxa"/>
            <w:gridSpan w:val="3"/>
            <w:tcMar>
              <w:left w:w="108" w:type="dxa"/>
            </w:tcMar>
          </w:tcPr>
          <w:p w:rsidR="007875DA" w:rsidRPr="00AF242F" w:rsidRDefault="007875DA" w:rsidP="00202D0E">
            <w:pPr>
              <w:suppressAutoHyphens/>
              <w:jc w:val="center"/>
              <w:rPr>
                <w:b/>
                <w:sz w:val="20"/>
                <w:szCs w:val="20"/>
              </w:rPr>
            </w:pPr>
            <w:r w:rsidRPr="00AF242F">
              <w:rPr>
                <w:b/>
                <w:sz w:val="20"/>
                <w:szCs w:val="20"/>
              </w:rPr>
              <w:t>Итого за семестр</w:t>
            </w:r>
          </w:p>
        </w:tc>
        <w:tc>
          <w:tcPr>
            <w:tcW w:w="992" w:type="dxa"/>
            <w:shd w:val="clear" w:color="auto" w:fill="auto"/>
            <w:tcMar>
              <w:left w:w="108" w:type="dxa"/>
            </w:tcMar>
          </w:tcPr>
          <w:p w:rsidR="007875DA" w:rsidRPr="00AF242F" w:rsidRDefault="007875DA" w:rsidP="00665E53">
            <w:pPr>
              <w:jc w:val="center"/>
              <w:rPr>
                <w:b/>
                <w:sz w:val="20"/>
                <w:szCs w:val="20"/>
              </w:rPr>
            </w:pPr>
            <w:r w:rsidRPr="00AF242F">
              <w:rPr>
                <w:b/>
                <w:sz w:val="20"/>
                <w:szCs w:val="20"/>
              </w:rPr>
              <w:t>3</w:t>
            </w:r>
            <w:r w:rsidR="00665E53">
              <w:rPr>
                <w:b/>
                <w:sz w:val="20"/>
                <w:szCs w:val="20"/>
              </w:rPr>
              <w:t>0</w:t>
            </w:r>
          </w:p>
        </w:tc>
        <w:tc>
          <w:tcPr>
            <w:tcW w:w="993" w:type="dxa"/>
            <w:shd w:val="clear" w:color="auto" w:fill="auto"/>
            <w:tcMar>
              <w:left w:w="108" w:type="dxa"/>
            </w:tcMar>
          </w:tcPr>
          <w:p w:rsidR="007875DA" w:rsidRPr="00AF242F" w:rsidRDefault="007875DA" w:rsidP="00202D0E">
            <w:pPr>
              <w:jc w:val="center"/>
              <w:rPr>
                <w:b/>
                <w:sz w:val="20"/>
                <w:szCs w:val="20"/>
              </w:rPr>
            </w:pPr>
            <w:r w:rsidRPr="00AF242F">
              <w:rPr>
                <w:b/>
                <w:sz w:val="20"/>
                <w:szCs w:val="20"/>
              </w:rPr>
              <w:t>6</w:t>
            </w:r>
          </w:p>
        </w:tc>
      </w:tr>
    </w:tbl>
    <w:p w:rsidR="003B4327" w:rsidRDefault="003B4327" w:rsidP="00202D0E">
      <w:pPr>
        <w:jc w:val="both"/>
        <w:rPr>
          <w:szCs w:val="20"/>
        </w:rPr>
      </w:pPr>
    </w:p>
    <w:p w:rsidR="007875DA" w:rsidRPr="007875DA" w:rsidRDefault="007875DA" w:rsidP="00202D0E">
      <w:pPr>
        <w:jc w:val="both"/>
        <w:rPr>
          <w:szCs w:val="20"/>
        </w:rPr>
      </w:pPr>
      <w:r w:rsidRPr="007875DA">
        <w:rPr>
          <w:szCs w:val="20"/>
        </w:rPr>
        <w:t>3.</w:t>
      </w:r>
      <w:r w:rsidR="003B4327">
        <w:rPr>
          <w:szCs w:val="20"/>
        </w:rPr>
        <w:t>1</w:t>
      </w:r>
      <w:r w:rsidRPr="007875DA">
        <w:rPr>
          <w:szCs w:val="20"/>
        </w:rPr>
        <w:t>.</w:t>
      </w:r>
      <w:r w:rsidR="003B4327">
        <w:rPr>
          <w:szCs w:val="20"/>
        </w:rPr>
        <w:t>5</w:t>
      </w:r>
      <w:r w:rsidRPr="007875DA">
        <w:rPr>
          <w:szCs w:val="20"/>
        </w:rPr>
        <w:t xml:space="preserve"> Лабораторные занятия, их наименование и объем в часах</w:t>
      </w:r>
      <w:r w:rsidR="00546C21">
        <w:rPr>
          <w:szCs w:val="20"/>
        </w:rPr>
        <w:t xml:space="preserve"> - </w:t>
      </w:r>
      <w:r w:rsidRPr="007875DA">
        <w:rPr>
          <w:szCs w:val="20"/>
        </w:rPr>
        <w:t>Не запланировано</w:t>
      </w:r>
    </w:p>
    <w:p w:rsidR="007875DA" w:rsidRPr="007875DA" w:rsidRDefault="007875DA" w:rsidP="00202D0E">
      <w:pPr>
        <w:jc w:val="both"/>
        <w:rPr>
          <w:szCs w:val="20"/>
        </w:rPr>
      </w:pPr>
    </w:p>
    <w:p w:rsidR="007875DA" w:rsidRPr="007875DA" w:rsidRDefault="007875DA" w:rsidP="00202D0E">
      <w:pPr>
        <w:jc w:val="both"/>
      </w:pPr>
      <w:r w:rsidRPr="007875DA">
        <w:t>3.</w:t>
      </w:r>
      <w:r w:rsidR="003B4327">
        <w:t>2</w:t>
      </w:r>
      <w:r>
        <w:t xml:space="preserve">. </w:t>
      </w:r>
      <w:r w:rsidRPr="007875DA">
        <w:t>Перечень тем курсовых проектов (работ) (не предусмотрены УП)</w:t>
      </w:r>
    </w:p>
    <w:p w:rsidR="00967A47" w:rsidRDefault="00967A47" w:rsidP="00202D0E"/>
    <w:p w:rsidR="007875DA" w:rsidRPr="007875DA" w:rsidRDefault="007875DA" w:rsidP="00202D0E">
      <w:pPr>
        <w:jc w:val="both"/>
        <w:rPr>
          <w:szCs w:val="20"/>
        </w:rPr>
      </w:pPr>
      <w:r w:rsidRPr="007875DA">
        <w:rPr>
          <w:szCs w:val="20"/>
        </w:rPr>
        <w:t>3.</w:t>
      </w:r>
      <w:r w:rsidR="003B4327">
        <w:rPr>
          <w:szCs w:val="20"/>
        </w:rPr>
        <w:t>3</w:t>
      </w:r>
      <w:r w:rsidRPr="007875DA">
        <w:rPr>
          <w:szCs w:val="20"/>
        </w:rPr>
        <w:t xml:space="preserve">. Перечень тем РГР </w:t>
      </w:r>
      <w:r w:rsidR="00546C21">
        <w:rPr>
          <w:szCs w:val="20"/>
        </w:rPr>
        <w:t xml:space="preserve">- </w:t>
      </w:r>
      <w:r w:rsidRPr="007875DA">
        <w:rPr>
          <w:szCs w:val="20"/>
        </w:rPr>
        <w:t>Не запланировано</w:t>
      </w:r>
    </w:p>
    <w:p w:rsidR="007875DA" w:rsidRPr="007875DA" w:rsidRDefault="007875DA" w:rsidP="00202D0E">
      <w:pPr>
        <w:jc w:val="both"/>
        <w:rPr>
          <w:szCs w:val="20"/>
        </w:rPr>
      </w:pPr>
    </w:p>
    <w:p w:rsidR="007875DA" w:rsidRDefault="007875DA" w:rsidP="00202D0E">
      <w:pPr>
        <w:jc w:val="both"/>
        <w:rPr>
          <w:szCs w:val="20"/>
        </w:rPr>
      </w:pPr>
      <w:r w:rsidRPr="007875DA">
        <w:rPr>
          <w:szCs w:val="20"/>
        </w:rPr>
        <w:t>3.</w:t>
      </w:r>
      <w:r w:rsidR="003B4327">
        <w:rPr>
          <w:szCs w:val="20"/>
        </w:rPr>
        <w:t>4</w:t>
      </w:r>
      <w:r w:rsidRPr="007875DA">
        <w:rPr>
          <w:szCs w:val="20"/>
        </w:rPr>
        <w:t>. Перечень тем рефератов</w:t>
      </w:r>
      <w:r w:rsidR="00546C21">
        <w:rPr>
          <w:szCs w:val="20"/>
        </w:rPr>
        <w:t xml:space="preserve"> - </w:t>
      </w:r>
      <w:r w:rsidRPr="007875DA">
        <w:rPr>
          <w:szCs w:val="20"/>
        </w:rPr>
        <w:t>Не запланировано</w:t>
      </w:r>
    </w:p>
    <w:p w:rsidR="009C219B" w:rsidRPr="007875DA" w:rsidRDefault="009C219B" w:rsidP="00202D0E">
      <w:pPr>
        <w:jc w:val="both"/>
        <w:rPr>
          <w:szCs w:val="20"/>
        </w:rPr>
      </w:pPr>
    </w:p>
    <w:p w:rsidR="009C219B" w:rsidRDefault="009C219B" w:rsidP="00202D0E">
      <w:pPr>
        <w:jc w:val="both"/>
        <w:rPr>
          <w:szCs w:val="20"/>
        </w:rPr>
      </w:pPr>
      <w:r w:rsidRPr="009C219B">
        <w:rPr>
          <w:szCs w:val="20"/>
        </w:rPr>
        <w:lastRenderedPageBreak/>
        <w:t>3.</w:t>
      </w:r>
      <w:r w:rsidR="003B4327">
        <w:rPr>
          <w:szCs w:val="20"/>
        </w:rPr>
        <w:t>5</w:t>
      </w:r>
      <w:r w:rsidRPr="009C219B">
        <w:rPr>
          <w:szCs w:val="20"/>
        </w:rPr>
        <w:t>. Перечень тем контрольных работ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1"/>
        <w:gridCol w:w="8469"/>
      </w:tblGrid>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hideMark/>
          </w:tcPr>
          <w:p w:rsidR="00546C21" w:rsidRPr="00546C21" w:rsidRDefault="00546C21" w:rsidP="00202D0E">
            <w:pPr>
              <w:jc w:val="center"/>
              <w:rPr>
                <w:sz w:val="20"/>
                <w:szCs w:val="20"/>
              </w:rPr>
            </w:pPr>
            <w:r w:rsidRPr="00546C21">
              <w:rPr>
                <w:sz w:val="20"/>
                <w:szCs w:val="20"/>
              </w:rPr>
              <w:t>№№ п-п</w:t>
            </w:r>
          </w:p>
        </w:tc>
        <w:tc>
          <w:tcPr>
            <w:tcW w:w="8469" w:type="dxa"/>
            <w:tcBorders>
              <w:top w:val="single" w:sz="4" w:space="0" w:color="000000"/>
              <w:left w:val="single" w:sz="4" w:space="0" w:color="000000"/>
              <w:bottom w:val="single" w:sz="4" w:space="0" w:color="000000"/>
              <w:right w:val="single" w:sz="4" w:space="0" w:color="000000"/>
            </w:tcBorders>
            <w:vAlign w:val="center"/>
            <w:hideMark/>
          </w:tcPr>
          <w:p w:rsidR="00546C21" w:rsidRPr="00546C21" w:rsidRDefault="00546C21" w:rsidP="00202D0E">
            <w:pPr>
              <w:jc w:val="center"/>
              <w:rPr>
                <w:sz w:val="20"/>
                <w:szCs w:val="20"/>
              </w:rPr>
            </w:pPr>
            <w:r w:rsidRPr="00546C21">
              <w:rPr>
                <w:sz w:val="20"/>
                <w:szCs w:val="20"/>
              </w:rPr>
              <w:t>Наименование проекта (работы)</w:t>
            </w:r>
          </w:p>
        </w:tc>
      </w:tr>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pStyle w:val="a7"/>
              <w:numPr>
                <w:ilvl w:val="0"/>
                <w:numId w:val="7"/>
              </w:numPr>
              <w:ind w:left="0"/>
              <w:jc w:val="center"/>
              <w:rPr>
                <w:sz w:val="20"/>
                <w:szCs w:val="20"/>
              </w:rPr>
            </w:pPr>
          </w:p>
        </w:tc>
        <w:tc>
          <w:tcPr>
            <w:tcW w:w="8469"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jc w:val="both"/>
              <w:rPr>
                <w:sz w:val="20"/>
                <w:szCs w:val="20"/>
              </w:rPr>
            </w:pPr>
            <w:r w:rsidRPr="00546C21">
              <w:rPr>
                <w:sz w:val="20"/>
                <w:szCs w:val="20"/>
              </w:rPr>
              <w:t>Понятие и виды обращений</w:t>
            </w:r>
          </w:p>
        </w:tc>
      </w:tr>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pStyle w:val="a7"/>
              <w:numPr>
                <w:ilvl w:val="0"/>
                <w:numId w:val="7"/>
              </w:numPr>
              <w:ind w:left="0"/>
              <w:jc w:val="center"/>
              <w:rPr>
                <w:sz w:val="20"/>
                <w:szCs w:val="20"/>
              </w:rPr>
            </w:pPr>
          </w:p>
        </w:tc>
        <w:tc>
          <w:tcPr>
            <w:tcW w:w="8469"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jc w:val="both"/>
              <w:rPr>
                <w:sz w:val="20"/>
                <w:szCs w:val="20"/>
              </w:rPr>
            </w:pPr>
            <w:r w:rsidRPr="00546C21">
              <w:rPr>
                <w:sz w:val="20"/>
                <w:szCs w:val="20"/>
              </w:rPr>
              <w:t>Правовые основы рассмотрения</w:t>
            </w:r>
          </w:p>
        </w:tc>
      </w:tr>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pStyle w:val="a7"/>
              <w:numPr>
                <w:ilvl w:val="0"/>
                <w:numId w:val="7"/>
              </w:numPr>
              <w:ind w:left="0"/>
              <w:jc w:val="center"/>
              <w:rPr>
                <w:sz w:val="20"/>
                <w:szCs w:val="20"/>
              </w:rPr>
            </w:pPr>
          </w:p>
        </w:tc>
        <w:tc>
          <w:tcPr>
            <w:tcW w:w="8469"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jc w:val="both"/>
              <w:rPr>
                <w:sz w:val="20"/>
                <w:szCs w:val="20"/>
              </w:rPr>
            </w:pPr>
            <w:r w:rsidRPr="00546C21">
              <w:rPr>
                <w:sz w:val="20"/>
                <w:szCs w:val="20"/>
              </w:rPr>
              <w:t>Обращения граждан в органах власти Российской Федерации</w:t>
            </w:r>
          </w:p>
        </w:tc>
      </w:tr>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pStyle w:val="a7"/>
              <w:numPr>
                <w:ilvl w:val="0"/>
                <w:numId w:val="7"/>
              </w:numPr>
              <w:ind w:left="0"/>
              <w:jc w:val="center"/>
              <w:rPr>
                <w:sz w:val="20"/>
                <w:szCs w:val="20"/>
              </w:rPr>
            </w:pPr>
          </w:p>
        </w:tc>
        <w:tc>
          <w:tcPr>
            <w:tcW w:w="8469"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jc w:val="both"/>
              <w:rPr>
                <w:sz w:val="20"/>
                <w:szCs w:val="20"/>
              </w:rPr>
            </w:pPr>
            <w:r w:rsidRPr="00546C21">
              <w:rPr>
                <w:sz w:val="20"/>
                <w:szCs w:val="20"/>
              </w:rPr>
              <w:t>Обращения граждан Российской Федерации в письменной форме, в форме электронных сообщений или в устной форме и порядок документирования их рассмотрения</w:t>
            </w:r>
          </w:p>
        </w:tc>
      </w:tr>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pStyle w:val="a7"/>
              <w:numPr>
                <w:ilvl w:val="0"/>
                <w:numId w:val="7"/>
              </w:numPr>
              <w:ind w:left="0"/>
              <w:jc w:val="center"/>
              <w:rPr>
                <w:sz w:val="20"/>
                <w:szCs w:val="20"/>
              </w:rPr>
            </w:pPr>
          </w:p>
        </w:tc>
        <w:tc>
          <w:tcPr>
            <w:tcW w:w="8469"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jc w:val="both"/>
              <w:rPr>
                <w:sz w:val="20"/>
                <w:szCs w:val="20"/>
              </w:rPr>
            </w:pPr>
            <w:r w:rsidRPr="00546C21">
              <w:rPr>
                <w:sz w:val="20"/>
                <w:szCs w:val="20"/>
              </w:rPr>
              <w:t>Требования к письменным обращениям. Порядок регистрации письменных обращений граждан</w:t>
            </w:r>
          </w:p>
        </w:tc>
      </w:tr>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pStyle w:val="a7"/>
              <w:numPr>
                <w:ilvl w:val="0"/>
                <w:numId w:val="7"/>
              </w:numPr>
              <w:ind w:left="0"/>
              <w:jc w:val="center"/>
              <w:rPr>
                <w:sz w:val="20"/>
                <w:szCs w:val="20"/>
              </w:rPr>
            </w:pPr>
          </w:p>
        </w:tc>
        <w:tc>
          <w:tcPr>
            <w:tcW w:w="8469"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jc w:val="both"/>
              <w:rPr>
                <w:sz w:val="20"/>
                <w:szCs w:val="20"/>
              </w:rPr>
            </w:pPr>
            <w:r w:rsidRPr="00546C21">
              <w:rPr>
                <w:sz w:val="20"/>
                <w:szCs w:val="20"/>
              </w:rPr>
              <w:t>Рассмотрение письменных обращений</w:t>
            </w:r>
          </w:p>
        </w:tc>
      </w:tr>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pStyle w:val="a7"/>
              <w:numPr>
                <w:ilvl w:val="0"/>
                <w:numId w:val="7"/>
              </w:numPr>
              <w:ind w:left="0"/>
              <w:jc w:val="center"/>
              <w:rPr>
                <w:sz w:val="20"/>
                <w:szCs w:val="20"/>
              </w:rPr>
            </w:pPr>
          </w:p>
        </w:tc>
        <w:tc>
          <w:tcPr>
            <w:tcW w:w="8469"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jc w:val="both"/>
              <w:rPr>
                <w:sz w:val="20"/>
                <w:szCs w:val="20"/>
              </w:rPr>
            </w:pPr>
            <w:r w:rsidRPr="00546C21">
              <w:rPr>
                <w:sz w:val="20"/>
                <w:szCs w:val="20"/>
              </w:rPr>
              <w:t>Особенности рассмотрения обращений граждан в государственные органы и органы местного самоуправления в электронном виде</w:t>
            </w:r>
          </w:p>
        </w:tc>
      </w:tr>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pStyle w:val="a7"/>
              <w:numPr>
                <w:ilvl w:val="0"/>
                <w:numId w:val="7"/>
              </w:numPr>
              <w:ind w:left="0"/>
              <w:jc w:val="center"/>
              <w:rPr>
                <w:sz w:val="20"/>
                <w:szCs w:val="20"/>
              </w:rPr>
            </w:pPr>
          </w:p>
        </w:tc>
        <w:tc>
          <w:tcPr>
            <w:tcW w:w="8469"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jc w:val="both"/>
              <w:rPr>
                <w:sz w:val="20"/>
                <w:szCs w:val="20"/>
              </w:rPr>
            </w:pPr>
            <w:r w:rsidRPr="00546C21">
              <w:rPr>
                <w:sz w:val="20"/>
                <w:szCs w:val="20"/>
              </w:rPr>
              <w:t>Особенности обращений граждан по вопросу предоставления информации о деятельности государственных органов или органов местного самоуправления</w:t>
            </w:r>
          </w:p>
        </w:tc>
      </w:tr>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pStyle w:val="a7"/>
              <w:numPr>
                <w:ilvl w:val="0"/>
                <w:numId w:val="7"/>
              </w:numPr>
              <w:ind w:left="0"/>
              <w:jc w:val="center"/>
              <w:rPr>
                <w:sz w:val="20"/>
                <w:szCs w:val="20"/>
              </w:rPr>
            </w:pPr>
          </w:p>
        </w:tc>
        <w:tc>
          <w:tcPr>
            <w:tcW w:w="8469"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jc w:val="both"/>
              <w:rPr>
                <w:sz w:val="20"/>
                <w:szCs w:val="20"/>
              </w:rPr>
            </w:pPr>
            <w:r w:rsidRPr="00546C21">
              <w:rPr>
                <w:sz w:val="20"/>
                <w:szCs w:val="20"/>
              </w:rPr>
              <w:t>Особенности обращений граждан в Администрацию Президента России</w:t>
            </w:r>
          </w:p>
        </w:tc>
      </w:tr>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pStyle w:val="a7"/>
              <w:numPr>
                <w:ilvl w:val="0"/>
                <w:numId w:val="7"/>
              </w:numPr>
              <w:ind w:left="0"/>
              <w:jc w:val="center"/>
              <w:rPr>
                <w:sz w:val="20"/>
                <w:szCs w:val="20"/>
              </w:rPr>
            </w:pPr>
          </w:p>
        </w:tc>
        <w:tc>
          <w:tcPr>
            <w:tcW w:w="8469"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jc w:val="both"/>
              <w:rPr>
                <w:sz w:val="20"/>
                <w:szCs w:val="20"/>
              </w:rPr>
            </w:pPr>
            <w:r w:rsidRPr="00546C21">
              <w:rPr>
                <w:sz w:val="20"/>
                <w:szCs w:val="20"/>
              </w:rPr>
              <w:t>Особенности обращений граждан в Конституционный Суд России</w:t>
            </w:r>
          </w:p>
        </w:tc>
      </w:tr>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pStyle w:val="a7"/>
              <w:numPr>
                <w:ilvl w:val="0"/>
                <w:numId w:val="7"/>
              </w:numPr>
              <w:ind w:left="0"/>
              <w:jc w:val="center"/>
              <w:rPr>
                <w:sz w:val="20"/>
                <w:szCs w:val="20"/>
              </w:rPr>
            </w:pPr>
          </w:p>
        </w:tc>
        <w:tc>
          <w:tcPr>
            <w:tcW w:w="8469"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jc w:val="both"/>
              <w:rPr>
                <w:sz w:val="20"/>
                <w:szCs w:val="20"/>
              </w:rPr>
            </w:pPr>
            <w:r w:rsidRPr="00546C21">
              <w:rPr>
                <w:sz w:val="20"/>
                <w:szCs w:val="20"/>
              </w:rPr>
              <w:t>Организация контроля за соблюдением порядка работы с обращениями граждан</w:t>
            </w:r>
          </w:p>
        </w:tc>
      </w:tr>
      <w:tr w:rsidR="00546C21" w:rsidRPr="00546C21" w:rsidTr="00546C21">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pStyle w:val="a7"/>
              <w:numPr>
                <w:ilvl w:val="0"/>
                <w:numId w:val="7"/>
              </w:numPr>
              <w:ind w:left="0"/>
              <w:jc w:val="center"/>
              <w:rPr>
                <w:sz w:val="20"/>
                <w:szCs w:val="20"/>
              </w:rPr>
            </w:pPr>
          </w:p>
        </w:tc>
        <w:tc>
          <w:tcPr>
            <w:tcW w:w="8469" w:type="dxa"/>
            <w:tcBorders>
              <w:top w:val="single" w:sz="4" w:space="0" w:color="000000"/>
              <w:left w:val="single" w:sz="4" w:space="0" w:color="000000"/>
              <w:bottom w:val="single" w:sz="4" w:space="0" w:color="000000"/>
              <w:right w:val="single" w:sz="4" w:space="0" w:color="000000"/>
            </w:tcBorders>
            <w:vAlign w:val="center"/>
          </w:tcPr>
          <w:p w:rsidR="00546C21" w:rsidRPr="00546C21" w:rsidRDefault="00546C21" w:rsidP="00202D0E">
            <w:pPr>
              <w:jc w:val="both"/>
              <w:rPr>
                <w:sz w:val="20"/>
                <w:szCs w:val="20"/>
              </w:rPr>
            </w:pPr>
            <w:r w:rsidRPr="00546C21">
              <w:rPr>
                <w:sz w:val="20"/>
                <w:szCs w:val="20"/>
              </w:rPr>
              <w:t>Организация хранения документов по обращениям граждан</w:t>
            </w:r>
          </w:p>
        </w:tc>
      </w:tr>
    </w:tbl>
    <w:p w:rsidR="009C219B" w:rsidRPr="00546C21" w:rsidRDefault="009C219B" w:rsidP="00202D0E">
      <w:pPr>
        <w:jc w:val="both"/>
        <w:rPr>
          <w:szCs w:val="20"/>
        </w:rPr>
      </w:pPr>
    </w:p>
    <w:p w:rsidR="009C219B" w:rsidRPr="00546C21" w:rsidRDefault="009C219B" w:rsidP="00202D0E">
      <w:pPr>
        <w:jc w:val="both"/>
        <w:rPr>
          <w:szCs w:val="20"/>
        </w:rPr>
      </w:pPr>
      <w:r w:rsidRPr="00546C21">
        <w:rPr>
          <w:szCs w:val="20"/>
        </w:rPr>
        <w:t>3.</w:t>
      </w:r>
      <w:r w:rsidR="003B4327" w:rsidRPr="00546C21">
        <w:rPr>
          <w:szCs w:val="20"/>
        </w:rPr>
        <w:t>6</w:t>
      </w:r>
      <w:r w:rsidRPr="00546C21">
        <w:rPr>
          <w:szCs w:val="20"/>
        </w:rPr>
        <w:t>. Интерактивные образовательные технологии, используемые при проведении учебных занятий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1559"/>
        <w:gridCol w:w="2977"/>
        <w:gridCol w:w="1417"/>
        <w:gridCol w:w="1418"/>
        <w:gridCol w:w="1134"/>
      </w:tblGrid>
      <w:tr w:rsidR="009C219B" w:rsidRPr="009C219B" w:rsidTr="00546C21">
        <w:tc>
          <w:tcPr>
            <w:tcW w:w="851" w:type="dxa"/>
            <w:shd w:val="clear" w:color="auto" w:fill="auto"/>
            <w:vAlign w:val="center"/>
          </w:tcPr>
          <w:p w:rsidR="009C219B" w:rsidRPr="009C219B" w:rsidRDefault="009C219B" w:rsidP="00202D0E">
            <w:pPr>
              <w:jc w:val="center"/>
              <w:rPr>
                <w:sz w:val="20"/>
                <w:szCs w:val="20"/>
              </w:rPr>
            </w:pPr>
            <w:r w:rsidRPr="009C219B">
              <w:rPr>
                <w:sz w:val="20"/>
                <w:szCs w:val="20"/>
              </w:rPr>
              <w:t>Семестр</w:t>
            </w:r>
          </w:p>
        </w:tc>
        <w:tc>
          <w:tcPr>
            <w:tcW w:w="1559" w:type="dxa"/>
            <w:vAlign w:val="center"/>
          </w:tcPr>
          <w:p w:rsidR="009C219B" w:rsidRPr="009C219B" w:rsidRDefault="009C219B" w:rsidP="00202D0E">
            <w:pPr>
              <w:jc w:val="center"/>
              <w:rPr>
                <w:sz w:val="20"/>
                <w:szCs w:val="20"/>
              </w:rPr>
            </w:pPr>
            <w:r w:rsidRPr="009C219B">
              <w:rPr>
                <w:sz w:val="20"/>
                <w:szCs w:val="20"/>
              </w:rPr>
              <w:t>Вид занятий</w:t>
            </w:r>
          </w:p>
        </w:tc>
        <w:tc>
          <w:tcPr>
            <w:tcW w:w="2977" w:type="dxa"/>
            <w:shd w:val="clear" w:color="auto" w:fill="auto"/>
            <w:vAlign w:val="center"/>
          </w:tcPr>
          <w:p w:rsidR="009C219B" w:rsidRPr="009C219B" w:rsidRDefault="009C219B" w:rsidP="00202D0E">
            <w:pPr>
              <w:jc w:val="center"/>
              <w:rPr>
                <w:sz w:val="20"/>
                <w:szCs w:val="20"/>
              </w:rPr>
            </w:pPr>
            <w:r w:rsidRPr="009C219B">
              <w:rPr>
                <w:sz w:val="20"/>
                <w:szCs w:val="20"/>
              </w:rPr>
              <w:t>Тема</w:t>
            </w:r>
          </w:p>
        </w:tc>
        <w:tc>
          <w:tcPr>
            <w:tcW w:w="1417" w:type="dxa"/>
            <w:vAlign w:val="center"/>
          </w:tcPr>
          <w:p w:rsidR="009C219B" w:rsidRPr="009C219B" w:rsidRDefault="009C219B" w:rsidP="00202D0E">
            <w:pPr>
              <w:jc w:val="center"/>
              <w:rPr>
                <w:sz w:val="20"/>
                <w:szCs w:val="20"/>
              </w:rPr>
            </w:pPr>
            <w:r w:rsidRPr="009C219B">
              <w:rPr>
                <w:sz w:val="20"/>
                <w:szCs w:val="20"/>
              </w:rPr>
              <w:t>Формируемая компетенция</w:t>
            </w:r>
          </w:p>
        </w:tc>
        <w:tc>
          <w:tcPr>
            <w:tcW w:w="1418" w:type="dxa"/>
            <w:shd w:val="clear" w:color="auto" w:fill="auto"/>
            <w:vAlign w:val="center"/>
          </w:tcPr>
          <w:p w:rsidR="009C219B" w:rsidRPr="009C219B" w:rsidRDefault="009C219B" w:rsidP="00202D0E">
            <w:pPr>
              <w:jc w:val="center"/>
              <w:rPr>
                <w:sz w:val="20"/>
                <w:szCs w:val="20"/>
              </w:rPr>
            </w:pPr>
            <w:proofErr w:type="spellStart"/>
            <w:r w:rsidRPr="009C219B">
              <w:rPr>
                <w:sz w:val="20"/>
                <w:szCs w:val="20"/>
              </w:rPr>
              <w:t>Интерактив</w:t>
            </w:r>
            <w:proofErr w:type="spellEnd"/>
          </w:p>
        </w:tc>
        <w:tc>
          <w:tcPr>
            <w:tcW w:w="1134" w:type="dxa"/>
            <w:shd w:val="clear" w:color="auto" w:fill="auto"/>
            <w:vAlign w:val="center"/>
          </w:tcPr>
          <w:p w:rsidR="009C219B" w:rsidRPr="009C219B" w:rsidRDefault="009C219B" w:rsidP="00202D0E">
            <w:pPr>
              <w:jc w:val="center"/>
              <w:rPr>
                <w:sz w:val="20"/>
                <w:szCs w:val="20"/>
              </w:rPr>
            </w:pPr>
            <w:r w:rsidRPr="009C219B">
              <w:rPr>
                <w:sz w:val="20"/>
                <w:szCs w:val="20"/>
              </w:rPr>
              <w:t>Кол-во часов</w:t>
            </w:r>
          </w:p>
          <w:p w:rsidR="009C219B" w:rsidRPr="009C219B" w:rsidRDefault="009C219B" w:rsidP="00202D0E">
            <w:pPr>
              <w:jc w:val="center"/>
              <w:rPr>
                <w:sz w:val="20"/>
                <w:szCs w:val="20"/>
              </w:rPr>
            </w:pPr>
            <w:r w:rsidRPr="009C219B">
              <w:rPr>
                <w:sz w:val="20"/>
                <w:szCs w:val="20"/>
              </w:rPr>
              <w:t>(</w:t>
            </w:r>
            <w:proofErr w:type="gramStart"/>
            <w:r w:rsidRPr="009C219B">
              <w:rPr>
                <w:sz w:val="20"/>
                <w:szCs w:val="20"/>
              </w:rPr>
              <w:t>очно</w:t>
            </w:r>
            <w:proofErr w:type="gramEnd"/>
          </w:p>
          <w:p w:rsidR="009C219B" w:rsidRPr="009C219B" w:rsidRDefault="009C219B" w:rsidP="00202D0E">
            <w:pPr>
              <w:jc w:val="center"/>
              <w:rPr>
                <w:sz w:val="20"/>
                <w:szCs w:val="20"/>
              </w:rPr>
            </w:pPr>
            <w:r w:rsidRPr="009C219B">
              <w:rPr>
                <w:sz w:val="20"/>
                <w:szCs w:val="20"/>
              </w:rPr>
              <w:t>заочно)</w:t>
            </w:r>
          </w:p>
        </w:tc>
      </w:tr>
      <w:tr w:rsidR="009C219B" w:rsidRPr="009C219B" w:rsidTr="00546C21">
        <w:tc>
          <w:tcPr>
            <w:tcW w:w="851" w:type="dxa"/>
            <w:shd w:val="clear" w:color="auto" w:fill="auto"/>
          </w:tcPr>
          <w:p w:rsidR="009C219B" w:rsidRPr="004A02ED" w:rsidRDefault="00665E53" w:rsidP="00665E53">
            <w:pPr>
              <w:jc w:val="center"/>
              <w:rPr>
                <w:sz w:val="20"/>
                <w:szCs w:val="20"/>
              </w:rPr>
            </w:pPr>
            <w:r w:rsidRPr="004A02ED">
              <w:rPr>
                <w:sz w:val="20"/>
                <w:szCs w:val="20"/>
              </w:rPr>
              <w:t>6</w:t>
            </w:r>
            <w:r w:rsidR="008B0D4B" w:rsidRPr="004A02ED">
              <w:rPr>
                <w:sz w:val="20"/>
                <w:szCs w:val="20"/>
              </w:rPr>
              <w:t>/</w:t>
            </w:r>
            <w:r w:rsidRPr="004A02ED">
              <w:rPr>
                <w:sz w:val="20"/>
                <w:szCs w:val="20"/>
              </w:rPr>
              <w:t>6</w:t>
            </w:r>
          </w:p>
        </w:tc>
        <w:tc>
          <w:tcPr>
            <w:tcW w:w="1559" w:type="dxa"/>
          </w:tcPr>
          <w:p w:rsidR="009C219B" w:rsidRPr="009C219B" w:rsidRDefault="009C219B" w:rsidP="00202D0E">
            <w:pPr>
              <w:jc w:val="both"/>
              <w:rPr>
                <w:sz w:val="20"/>
                <w:szCs w:val="20"/>
              </w:rPr>
            </w:pPr>
            <w:r>
              <w:rPr>
                <w:sz w:val="20"/>
                <w:szCs w:val="20"/>
              </w:rPr>
              <w:t>практическая</w:t>
            </w:r>
          </w:p>
        </w:tc>
        <w:tc>
          <w:tcPr>
            <w:tcW w:w="2977" w:type="dxa"/>
            <w:shd w:val="clear" w:color="auto" w:fill="auto"/>
          </w:tcPr>
          <w:p w:rsidR="009C219B" w:rsidRPr="009C219B" w:rsidRDefault="001F7E7B" w:rsidP="00202D0E">
            <w:pPr>
              <w:rPr>
                <w:sz w:val="20"/>
                <w:szCs w:val="20"/>
              </w:rPr>
            </w:pPr>
            <w:r w:rsidRPr="00967A47">
              <w:rPr>
                <w:sz w:val="20"/>
                <w:szCs w:val="20"/>
              </w:rPr>
              <w:t>Предмет, содержание, задачи курса. Источники, литература. Понятийный аппарат института обращений</w:t>
            </w:r>
          </w:p>
        </w:tc>
        <w:tc>
          <w:tcPr>
            <w:tcW w:w="1417" w:type="dxa"/>
          </w:tcPr>
          <w:p w:rsidR="009C219B" w:rsidRPr="009C219B" w:rsidRDefault="009C219B" w:rsidP="00665E53">
            <w:pPr>
              <w:jc w:val="center"/>
              <w:rPr>
                <w:sz w:val="20"/>
                <w:szCs w:val="20"/>
              </w:rPr>
            </w:pPr>
            <w:r>
              <w:rPr>
                <w:sz w:val="20"/>
                <w:szCs w:val="20"/>
              </w:rPr>
              <w:t>ПК-6.</w:t>
            </w:r>
          </w:p>
        </w:tc>
        <w:tc>
          <w:tcPr>
            <w:tcW w:w="1418" w:type="dxa"/>
            <w:shd w:val="clear" w:color="auto" w:fill="auto"/>
          </w:tcPr>
          <w:p w:rsidR="009C219B" w:rsidRPr="009C219B" w:rsidRDefault="009C219B" w:rsidP="00202D0E">
            <w:pPr>
              <w:rPr>
                <w:sz w:val="20"/>
                <w:szCs w:val="20"/>
              </w:rPr>
            </w:pPr>
            <w:r w:rsidRPr="009C219B">
              <w:rPr>
                <w:sz w:val="20"/>
                <w:szCs w:val="20"/>
              </w:rPr>
              <w:t xml:space="preserve">Лекция </w:t>
            </w:r>
            <w:r w:rsidR="00546C21" w:rsidRPr="009C219B">
              <w:rPr>
                <w:sz w:val="20"/>
                <w:szCs w:val="20"/>
              </w:rPr>
              <w:t>визуализация</w:t>
            </w:r>
          </w:p>
        </w:tc>
        <w:tc>
          <w:tcPr>
            <w:tcW w:w="1134" w:type="dxa"/>
            <w:shd w:val="clear" w:color="auto" w:fill="auto"/>
          </w:tcPr>
          <w:p w:rsidR="009C219B" w:rsidRPr="009C219B" w:rsidRDefault="001F7E7B" w:rsidP="00202D0E">
            <w:pPr>
              <w:ind w:firstLine="34"/>
              <w:jc w:val="center"/>
              <w:rPr>
                <w:sz w:val="20"/>
                <w:szCs w:val="20"/>
                <w:lang w:val="en-US"/>
              </w:rPr>
            </w:pPr>
            <w:r>
              <w:rPr>
                <w:sz w:val="20"/>
                <w:szCs w:val="20"/>
                <w:lang w:val="en-US"/>
              </w:rPr>
              <w:t>2/1</w:t>
            </w:r>
          </w:p>
        </w:tc>
      </w:tr>
      <w:tr w:rsidR="008B0D4B" w:rsidRPr="009C219B" w:rsidTr="00546C21">
        <w:tc>
          <w:tcPr>
            <w:tcW w:w="851" w:type="dxa"/>
            <w:shd w:val="clear" w:color="auto" w:fill="auto"/>
          </w:tcPr>
          <w:p w:rsidR="008B0D4B" w:rsidRPr="004A02ED" w:rsidRDefault="00665E53" w:rsidP="00665E53">
            <w:pPr>
              <w:jc w:val="center"/>
              <w:rPr>
                <w:sz w:val="20"/>
                <w:szCs w:val="20"/>
              </w:rPr>
            </w:pPr>
            <w:r w:rsidRPr="004A02ED">
              <w:rPr>
                <w:sz w:val="20"/>
                <w:szCs w:val="20"/>
              </w:rPr>
              <w:t>6</w:t>
            </w:r>
            <w:r w:rsidR="008B0D4B" w:rsidRPr="004A02ED">
              <w:rPr>
                <w:sz w:val="20"/>
                <w:szCs w:val="20"/>
              </w:rPr>
              <w:t>/</w:t>
            </w:r>
            <w:r w:rsidRPr="004A02ED">
              <w:rPr>
                <w:sz w:val="20"/>
                <w:szCs w:val="20"/>
              </w:rPr>
              <w:t>6</w:t>
            </w:r>
          </w:p>
        </w:tc>
        <w:tc>
          <w:tcPr>
            <w:tcW w:w="1559" w:type="dxa"/>
          </w:tcPr>
          <w:p w:rsidR="008B0D4B" w:rsidRPr="009C219B" w:rsidRDefault="008B0D4B" w:rsidP="008B0D4B">
            <w:pPr>
              <w:jc w:val="both"/>
              <w:rPr>
                <w:sz w:val="20"/>
                <w:szCs w:val="20"/>
              </w:rPr>
            </w:pPr>
            <w:r w:rsidRPr="009C219B">
              <w:rPr>
                <w:sz w:val="20"/>
                <w:szCs w:val="20"/>
              </w:rPr>
              <w:t>практическое</w:t>
            </w:r>
          </w:p>
        </w:tc>
        <w:tc>
          <w:tcPr>
            <w:tcW w:w="2977" w:type="dxa"/>
            <w:shd w:val="clear" w:color="auto" w:fill="auto"/>
          </w:tcPr>
          <w:p w:rsidR="008B0D4B" w:rsidRPr="009C219B" w:rsidRDefault="008B0D4B" w:rsidP="008B0D4B">
            <w:pPr>
              <w:rPr>
                <w:sz w:val="20"/>
                <w:szCs w:val="20"/>
              </w:rPr>
            </w:pPr>
            <w:r w:rsidRPr="009A4F95">
              <w:rPr>
                <w:color w:val="000000"/>
                <w:sz w:val="20"/>
                <w:szCs w:val="20"/>
              </w:rPr>
              <w:t xml:space="preserve">Тема </w:t>
            </w:r>
            <w:r>
              <w:rPr>
                <w:color w:val="000000"/>
                <w:sz w:val="20"/>
                <w:szCs w:val="20"/>
              </w:rPr>
              <w:t>8.</w:t>
            </w:r>
            <w:r>
              <w:t xml:space="preserve"> </w:t>
            </w:r>
            <w:r w:rsidRPr="00967A47">
              <w:rPr>
                <w:color w:val="000000"/>
                <w:sz w:val="20"/>
                <w:szCs w:val="20"/>
              </w:rPr>
              <w:t>Особенности работы с письменными обращениями граждан в судах</w:t>
            </w:r>
          </w:p>
        </w:tc>
        <w:tc>
          <w:tcPr>
            <w:tcW w:w="1417" w:type="dxa"/>
          </w:tcPr>
          <w:p w:rsidR="008B0D4B" w:rsidRPr="009C219B" w:rsidRDefault="00665E53" w:rsidP="008B0D4B">
            <w:pPr>
              <w:jc w:val="center"/>
              <w:rPr>
                <w:sz w:val="20"/>
                <w:szCs w:val="20"/>
              </w:rPr>
            </w:pPr>
            <w:r>
              <w:rPr>
                <w:sz w:val="20"/>
                <w:szCs w:val="20"/>
              </w:rPr>
              <w:t>ПК-6.</w:t>
            </w:r>
          </w:p>
        </w:tc>
        <w:tc>
          <w:tcPr>
            <w:tcW w:w="1418" w:type="dxa"/>
            <w:shd w:val="clear" w:color="auto" w:fill="auto"/>
          </w:tcPr>
          <w:p w:rsidR="008B0D4B" w:rsidRPr="009C219B" w:rsidRDefault="008B0D4B" w:rsidP="008B0D4B">
            <w:pPr>
              <w:rPr>
                <w:sz w:val="20"/>
                <w:szCs w:val="20"/>
              </w:rPr>
            </w:pPr>
            <w:r w:rsidRPr="009C219B">
              <w:rPr>
                <w:sz w:val="20"/>
                <w:szCs w:val="20"/>
              </w:rPr>
              <w:t xml:space="preserve">Контекстное обучение </w:t>
            </w:r>
          </w:p>
        </w:tc>
        <w:tc>
          <w:tcPr>
            <w:tcW w:w="1134" w:type="dxa"/>
            <w:shd w:val="clear" w:color="auto" w:fill="auto"/>
          </w:tcPr>
          <w:p w:rsidR="008B0D4B" w:rsidRPr="009C219B" w:rsidRDefault="008B0D4B" w:rsidP="008B0D4B">
            <w:pPr>
              <w:ind w:firstLine="34"/>
              <w:jc w:val="center"/>
              <w:rPr>
                <w:sz w:val="20"/>
                <w:szCs w:val="20"/>
                <w:lang w:val="en-US"/>
              </w:rPr>
            </w:pPr>
            <w:r w:rsidRPr="009C219B">
              <w:rPr>
                <w:sz w:val="20"/>
                <w:szCs w:val="20"/>
              </w:rPr>
              <w:t>2</w:t>
            </w:r>
            <w:r>
              <w:rPr>
                <w:sz w:val="20"/>
                <w:szCs w:val="20"/>
                <w:lang w:val="en-US"/>
              </w:rPr>
              <w:t>/1</w:t>
            </w:r>
          </w:p>
        </w:tc>
      </w:tr>
      <w:tr w:rsidR="008B0D4B" w:rsidRPr="009C219B" w:rsidTr="00546C21">
        <w:tc>
          <w:tcPr>
            <w:tcW w:w="851" w:type="dxa"/>
            <w:shd w:val="clear" w:color="auto" w:fill="auto"/>
          </w:tcPr>
          <w:p w:rsidR="008B0D4B" w:rsidRPr="004A02ED" w:rsidRDefault="00665E53" w:rsidP="00665E53">
            <w:pPr>
              <w:jc w:val="center"/>
              <w:rPr>
                <w:sz w:val="20"/>
                <w:szCs w:val="20"/>
              </w:rPr>
            </w:pPr>
            <w:r w:rsidRPr="004A02ED">
              <w:rPr>
                <w:sz w:val="20"/>
                <w:szCs w:val="20"/>
              </w:rPr>
              <w:t>6</w:t>
            </w:r>
            <w:r w:rsidR="008B0D4B" w:rsidRPr="004A02ED">
              <w:rPr>
                <w:sz w:val="20"/>
                <w:szCs w:val="20"/>
              </w:rPr>
              <w:t>/</w:t>
            </w:r>
            <w:r w:rsidRPr="004A02ED">
              <w:rPr>
                <w:sz w:val="20"/>
                <w:szCs w:val="20"/>
              </w:rPr>
              <w:t>6</w:t>
            </w:r>
          </w:p>
        </w:tc>
        <w:tc>
          <w:tcPr>
            <w:tcW w:w="1559" w:type="dxa"/>
          </w:tcPr>
          <w:p w:rsidR="008B0D4B" w:rsidRPr="009C219B" w:rsidRDefault="008B0D4B" w:rsidP="008B0D4B">
            <w:pPr>
              <w:jc w:val="both"/>
              <w:rPr>
                <w:sz w:val="20"/>
                <w:szCs w:val="20"/>
              </w:rPr>
            </w:pPr>
            <w:r w:rsidRPr="009C219B">
              <w:rPr>
                <w:sz w:val="20"/>
                <w:szCs w:val="20"/>
              </w:rPr>
              <w:t>лекции</w:t>
            </w:r>
          </w:p>
        </w:tc>
        <w:tc>
          <w:tcPr>
            <w:tcW w:w="2977" w:type="dxa"/>
            <w:shd w:val="clear" w:color="auto" w:fill="auto"/>
          </w:tcPr>
          <w:p w:rsidR="008B0D4B" w:rsidRPr="009A4F95" w:rsidRDefault="008B0D4B" w:rsidP="008B0D4B">
            <w:pPr>
              <w:jc w:val="both"/>
              <w:rPr>
                <w:color w:val="000000"/>
                <w:sz w:val="20"/>
                <w:szCs w:val="20"/>
              </w:rPr>
            </w:pPr>
            <w:r w:rsidRPr="009A4F95">
              <w:rPr>
                <w:color w:val="000000"/>
                <w:sz w:val="20"/>
                <w:szCs w:val="20"/>
              </w:rPr>
              <w:t xml:space="preserve">Тема </w:t>
            </w:r>
            <w:r>
              <w:rPr>
                <w:color w:val="000000"/>
                <w:sz w:val="20"/>
                <w:szCs w:val="20"/>
              </w:rPr>
              <w:t>9.</w:t>
            </w:r>
            <w:r>
              <w:t xml:space="preserve"> </w:t>
            </w:r>
            <w:r w:rsidRPr="00967A47">
              <w:rPr>
                <w:color w:val="000000"/>
                <w:sz w:val="20"/>
                <w:szCs w:val="20"/>
              </w:rPr>
              <w:t>Порядок выдачи копий, архивных справок по запросам организаций, учреждений, граждан в архивных учреждениях</w:t>
            </w:r>
          </w:p>
        </w:tc>
        <w:tc>
          <w:tcPr>
            <w:tcW w:w="1417" w:type="dxa"/>
          </w:tcPr>
          <w:p w:rsidR="008B0D4B" w:rsidRPr="009C219B" w:rsidRDefault="00665E53" w:rsidP="008B0D4B">
            <w:pPr>
              <w:jc w:val="center"/>
              <w:rPr>
                <w:sz w:val="20"/>
                <w:szCs w:val="20"/>
              </w:rPr>
            </w:pPr>
            <w:r>
              <w:rPr>
                <w:sz w:val="20"/>
                <w:szCs w:val="20"/>
              </w:rPr>
              <w:t>ПК-6.</w:t>
            </w:r>
          </w:p>
        </w:tc>
        <w:tc>
          <w:tcPr>
            <w:tcW w:w="1418" w:type="dxa"/>
            <w:shd w:val="clear" w:color="auto" w:fill="auto"/>
          </w:tcPr>
          <w:p w:rsidR="008B0D4B" w:rsidRPr="009C219B" w:rsidRDefault="008B0D4B" w:rsidP="008B0D4B">
            <w:pPr>
              <w:rPr>
                <w:sz w:val="20"/>
                <w:szCs w:val="20"/>
              </w:rPr>
            </w:pPr>
            <w:r w:rsidRPr="009C219B">
              <w:rPr>
                <w:sz w:val="20"/>
                <w:szCs w:val="20"/>
              </w:rPr>
              <w:t>Проблемная лекция</w:t>
            </w:r>
          </w:p>
        </w:tc>
        <w:tc>
          <w:tcPr>
            <w:tcW w:w="1134" w:type="dxa"/>
            <w:shd w:val="clear" w:color="auto" w:fill="auto"/>
          </w:tcPr>
          <w:p w:rsidR="008B0D4B" w:rsidRPr="009C219B" w:rsidRDefault="008B0D4B" w:rsidP="008B0D4B">
            <w:pPr>
              <w:ind w:firstLine="34"/>
              <w:jc w:val="center"/>
              <w:rPr>
                <w:sz w:val="20"/>
                <w:szCs w:val="20"/>
                <w:lang w:val="en-US"/>
              </w:rPr>
            </w:pPr>
            <w:r w:rsidRPr="009C219B">
              <w:rPr>
                <w:sz w:val="20"/>
                <w:szCs w:val="20"/>
              </w:rPr>
              <w:t>2</w:t>
            </w:r>
            <w:r>
              <w:rPr>
                <w:sz w:val="20"/>
                <w:szCs w:val="20"/>
                <w:lang w:val="en-US"/>
              </w:rPr>
              <w:t>/1</w:t>
            </w:r>
          </w:p>
        </w:tc>
      </w:tr>
      <w:tr w:rsidR="008B0D4B" w:rsidRPr="009C219B" w:rsidTr="00546C21">
        <w:tc>
          <w:tcPr>
            <w:tcW w:w="8222" w:type="dxa"/>
            <w:gridSpan w:val="5"/>
            <w:shd w:val="clear" w:color="auto" w:fill="auto"/>
          </w:tcPr>
          <w:p w:rsidR="008B0D4B" w:rsidRPr="009C219B" w:rsidRDefault="008B0D4B" w:rsidP="008B0D4B">
            <w:pPr>
              <w:ind w:firstLine="6551"/>
              <w:jc w:val="both"/>
              <w:rPr>
                <w:b/>
                <w:bCs/>
                <w:iCs/>
                <w:sz w:val="20"/>
                <w:szCs w:val="20"/>
              </w:rPr>
            </w:pPr>
            <w:r w:rsidRPr="009C219B">
              <w:rPr>
                <w:rFonts w:eastAsia="Calibri"/>
                <w:b/>
                <w:sz w:val="20"/>
                <w:szCs w:val="20"/>
              </w:rPr>
              <w:t>ИТОГО</w:t>
            </w:r>
          </w:p>
        </w:tc>
        <w:tc>
          <w:tcPr>
            <w:tcW w:w="1134" w:type="dxa"/>
            <w:shd w:val="clear" w:color="auto" w:fill="auto"/>
          </w:tcPr>
          <w:p w:rsidR="008B0D4B" w:rsidRPr="009C219B" w:rsidRDefault="008B0D4B" w:rsidP="008B0D4B">
            <w:pPr>
              <w:jc w:val="center"/>
              <w:rPr>
                <w:rFonts w:eastAsia="Calibri"/>
                <w:b/>
                <w:sz w:val="20"/>
                <w:szCs w:val="20"/>
                <w:lang w:val="en-US"/>
              </w:rPr>
            </w:pPr>
            <w:r>
              <w:rPr>
                <w:rFonts w:eastAsia="Calibri"/>
                <w:b/>
                <w:sz w:val="20"/>
                <w:szCs w:val="20"/>
                <w:lang w:val="en-US"/>
              </w:rPr>
              <w:t>6</w:t>
            </w:r>
            <w:r w:rsidRPr="009C219B">
              <w:rPr>
                <w:rFonts w:eastAsia="Calibri"/>
                <w:b/>
                <w:sz w:val="20"/>
                <w:szCs w:val="20"/>
                <w:lang w:val="en-US"/>
              </w:rPr>
              <w:t>/</w:t>
            </w:r>
            <w:r>
              <w:rPr>
                <w:rFonts w:eastAsia="Calibri"/>
                <w:b/>
                <w:sz w:val="20"/>
                <w:szCs w:val="20"/>
                <w:lang w:val="en-US"/>
              </w:rPr>
              <w:t>3</w:t>
            </w:r>
          </w:p>
        </w:tc>
      </w:tr>
    </w:tbl>
    <w:p w:rsidR="00B90308" w:rsidRDefault="00B90308" w:rsidP="00202D0E"/>
    <w:p w:rsidR="00B90308" w:rsidRPr="00B90308" w:rsidRDefault="00B90308" w:rsidP="00202D0E">
      <w:pPr>
        <w:jc w:val="both"/>
        <w:rPr>
          <w:b/>
        </w:rPr>
      </w:pPr>
      <w:r w:rsidRPr="00B90308">
        <w:rPr>
          <w:b/>
        </w:rPr>
        <w:t xml:space="preserve">4. </w:t>
      </w:r>
      <w:r w:rsidRPr="00B90308">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B90308" w:rsidRPr="00B90308" w:rsidRDefault="00B90308" w:rsidP="00202D0E">
      <w:pPr>
        <w:jc w:val="both"/>
      </w:pPr>
    </w:p>
    <w:p w:rsidR="00B90308" w:rsidRPr="00B90308" w:rsidRDefault="00B90308" w:rsidP="00202D0E">
      <w:pPr>
        <w:jc w:val="both"/>
      </w:pPr>
      <w:r w:rsidRPr="00B90308">
        <w:t>4.1. Основная и дополнительная литература</w:t>
      </w:r>
    </w:p>
    <w:tbl>
      <w:tblPr>
        <w:tblW w:w="9355" w:type="dxa"/>
        <w:tblInd w:w="10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738"/>
        <w:gridCol w:w="4678"/>
        <w:gridCol w:w="992"/>
        <w:gridCol w:w="992"/>
        <w:gridCol w:w="1955"/>
      </w:tblGrid>
      <w:tr w:rsidR="00B90308" w:rsidRPr="00B90308" w:rsidTr="00B90308">
        <w:tc>
          <w:tcPr>
            <w:tcW w:w="738" w:type="dxa"/>
            <w:tcMar>
              <w:left w:w="108" w:type="dxa"/>
            </w:tcMar>
            <w:vAlign w:val="center"/>
          </w:tcPr>
          <w:p w:rsidR="00B90308" w:rsidRPr="00B90308" w:rsidRDefault="00B90308" w:rsidP="00202D0E">
            <w:pPr>
              <w:jc w:val="center"/>
              <w:rPr>
                <w:sz w:val="20"/>
                <w:szCs w:val="20"/>
              </w:rPr>
            </w:pPr>
            <w:r w:rsidRPr="00B90308">
              <w:rPr>
                <w:sz w:val="20"/>
                <w:szCs w:val="20"/>
              </w:rPr>
              <w:t>№№ п-п</w:t>
            </w:r>
          </w:p>
        </w:tc>
        <w:tc>
          <w:tcPr>
            <w:tcW w:w="4678" w:type="dxa"/>
            <w:tcMar>
              <w:left w:w="108" w:type="dxa"/>
            </w:tcMar>
            <w:vAlign w:val="center"/>
          </w:tcPr>
          <w:p w:rsidR="00B90308" w:rsidRPr="00B90308" w:rsidRDefault="00B90308" w:rsidP="00202D0E">
            <w:pPr>
              <w:jc w:val="center"/>
              <w:rPr>
                <w:sz w:val="20"/>
                <w:szCs w:val="20"/>
              </w:rPr>
            </w:pPr>
            <w:r w:rsidRPr="00B90308">
              <w:rPr>
                <w:sz w:val="20"/>
                <w:szCs w:val="20"/>
              </w:rPr>
              <w:t>Автор и наименование</w:t>
            </w:r>
          </w:p>
        </w:tc>
        <w:tc>
          <w:tcPr>
            <w:tcW w:w="992" w:type="dxa"/>
            <w:tcMar>
              <w:left w:w="108" w:type="dxa"/>
            </w:tcMar>
            <w:vAlign w:val="center"/>
          </w:tcPr>
          <w:p w:rsidR="00B90308" w:rsidRDefault="00B90308" w:rsidP="00202D0E">
            <w:pPr>
              <w:jc w:val="center"/>
              <w:rPr>
                <w:sz w:val="20"/>
                <w:szCs w:val="20"/>
              </w:rPr>
            </w:pPr>
            <w:r w:rsidRPr="00B90308">
              <w:rPr>
                <w:sz w:val="20"/>
                <w:szCs w:val="20"/>
              </w:rPr>
              <w:t xml:space="preserve">Вид </w:t>
            </w:r>
          </w:p>
          <w:p w:rsidR="00B90308" w:rsidRPr="00B90308" w:rsidRDefault="00B90308" w:rsidP="00202D0E">
            <w:pPr>
              <w:jc w:val="center"/>
              <w:rPr>
                <w:sz w:val="20"/>
                <w:szCs w:val="20"/>
              </w:rPr>
            </w:pPr>
            <w:r w:rsidRPr="00B90308">
              <w:rPr>
                <w:sz w:val="20"/>
                <w:szCs w:val="20"/>
              </w:rPr>
              <w:t>пособия</w:t>
            </w:r>
          </w:p>
        </w:tc>
        <w:tc>
          <w:tcPr>
            <w:tcW w:w="992" w:type="dxa"/>
            <w:tcMar>
              <w:left w:w="108" w:type="dxa"/>
            </w:tcMar>
            <w:vAlign w:val="center"/>
          </w:tcPr>
          <w:p w:rsidR="00B90308" w:rsidRPr="00B90308" w:rsidRDefault="00B90308" w:rsidP="00202D0E">
            <w:pPr>
              <w:jc w:val="center"/>
              <w:rPr>
                <w:sz w:val="20"/>
                <w:szCs w:val="20"/>
              </w:rPr>
            </w:pPr>
            <w:r w:rsidRPr="00B90308">
              <w:rPr>
                <w:sz w:val="20"/>
                <w:szCs w:val="20"/>
              </w:rPr>
              <w:t>Год издания</w:t>
            </w:r>
          </w:p>
        </w:tc>
        <w:tc>
          <w:tcPr>
            <w:tcW w:w="1955" w:type="dxa"/>
            <w:tcMar>
              <w:left w:w="108" w:type="dxa"/>
            </w:tcMar>
            <w:vAlign w:val="center"/>
          </w:tcPr>
          <w:p w:rsidR="00B90308" w:rsidRPr="00B90308" w:rsidRDefault="00B90308" w:rsidP="00202D0E">
            <w:pPr>
              <w:jc w:val="center"/>
              <w:rPr>
                <w:sz w:val="20"/>
                <w:szCs w:val="20"/>
              </w:rPr>
            </w:pPr>
            <w:r w:rsidRPr="00B90308">
              <w:rPr>
                <w:sz w:val="20"/>
                <w:szCs w:val="20"/>
              </w:rPr>
              <w:t>Кол-во экз. в библиотеке</w:t>
            </w:r>
          </w:p>
        </w:tc>
      </w:tr>
      <w:tr w:rsidR="00B90308" w:rsidRPr="00B90308" w:rsidTr="00B90308">
        <w:tc>
          <w:tcPr>
            <w:tcW w:w="9355" w:type="dxa"/>
            <w:gridSpan w:val="5"/>
            <w:tcMar>
              <w:left w:w="108" w:type="dxa"/>
            </w:tcMar>
          </w:tcPr>
          <w:p w:rsidR="00B90308" w:rsidRPr="00B90308" w:rsidRDefault="00B90308" w:rsidP="00202D0E">
            <w:pPr>
              <w:jc w:val="center"/>
              <w:rPr>
                <w:sz w:val="20"/>
                <w:szCs w:val="20"/>
              </w:rPr>
            </w:pPr>
            <w:r w:rsidRPr="00B90308">
              <w:rPr>
                <w:sz w:val="20"/>
                <w:szCs w:val="20"/>
              </w:rPr>
              <w:t>основная литература:</w:t>
            </w:r>
          </w:p>
        </w:tc>
      </w:tr>
      <w:tr w:rsidR="00B90308" w:rsidRPr="00B90308" w:rsidTr="00B90308">
        <w:tc>
          <w:tcPr>
            <w:tcW w:w="738" w:type="dxa"/>
            <w:tcMar>
              <w:left w:w="108" w:type="dxa"/>
            </w:tcMar>
          </w:tcPr>
          <w:p w:rsidR="00B90308" w:rsidRPr="00B90308" w:rsidRDefault="00B90308" w:rsidP="00202D0E">
            <w:pPr>
              <w:jc w:val="both"/>
              <w:rPr>
                <w:sz w:val="20"/>
                <w:szCs w:val="20"/>
              </w:rPr>
            </w:pPr>
          </w:p>
        </w:tc>
        <w:tc>
          <w:tcPr>
            <w:tcW w:w="4678" w:type="dxa"/>
            <w:tcMar>
              <w:left w:w="108" w:type="dxa"/>
            </w:tcMar>
          </w:tcPr>
          <w:p w:rsidR="00B90308" w:rsidRPr="00B90308" w:rsidRDefault="00B90308" w:rsidP="00202D0E">
            <w:pPr>
              <w:jc w:val="both"/>
              <w:rPr>
                <w:sz w:val="20"/>
                <w:szCs w:val="20"/>
              </w:rPr>
            </w:pPr>
          </w:p>
        </w:tc>
        <w:tc>
          <w:tcPr>
            <w:tcW w:w="992" w:type="dxa"/>
            <w:tcMar>
              <w:left w:w="108" w:type="dxa"/>
            </w:tcMar>
          </w:tcPr>
          <w:p w:rsidR="00B90308" w:rsidRPr="00B90308" w:rsidRDefault="00B90308" w:rsidP="00202D0E">
            <w:pPr>
              <w:jc w:val="both"/>
              <w:rPr>
                <w:sz w:val="20"/>
                <w:szCs w:val="20"/>
              </w:rPr>
            </w:pPr>
          </w:p>
        </w:tc>
        <w:tc>
          <w:tcPr>
            <w:tcW w:w="992" w:type="dxa"/>
            <w:tcMar>
              <w:left w:w="108" w:type="dxa"/>
            </w:tcMar>
          </w:tcPr>
          <w:p w:rsidR="00B90308" w:rsidRPr="00B90308" w:rsidRDefault="00B90308" w:rsidP="00202D0E">
            <w:pPr>
              <w:jc w:val="both"/>
              <w:rPr>
                <w:sz w:val="20"/>
                <w:szCs w:val="20"/>
              </w:rPr>
            </w:pPr>
          </w:p>
        </w:tc>
        <w:tc>
          <w:tcPr>
            <w:tcW w:w="1955" w:type="dxa"/>
            <w:tcMar>
              <w:left w:w="108" w:type="dxa"/>
            </w:tcMar>
          </w:tcPr>
          <w:p w:rsidR="00B90308" w:rsidRPr="00B90308" w:rsidRDefault="00B90308" w:rsidP="00202D0E">
            <w:pPr>
              <w:jc w:val="both"/>
              <w:rPr>
                <w:sz w:val="20"/>
                <w:szCs w:val="20"/>
              </w:rPr>
            </w:pPr>
          </w:p>
        </w:tc>
      </w:tr>
      <w:tr w:rsidR="00B90308" w:rsidRPr="00B90308" w:rsidTr="00B90308">
        <w:tc>
          <w:tcPr>
            <w:tcW w:w="738" w:type="dxa"/>
            <w:tcMar>
              <w:left w:w="108" w:type="dxa"/>
            </w:tcMar>
          </w:tcPr>
          <w:p w:rsidR="00B90308" w:rsidRPr="00B90308" w:rsidRDefault="00B90308" w:rsidP="00202D0E">
            <w:pPr>
              <w:jc w:val="both"/>
              <w:rPr>
                <w:sz w:val="20"/>
                <w:szCs w:val="20"/>
              </w:rPr>
            </w:pPr>
            <w:r w:rsidRPr="00B90308">
              <w:rPr>
                <w:sz w:val="20"/>
                <w:szCs w:val="20"/>
              </w:rPr>
              <w:t>ОЛ-1</w:t>
            </w:r>
          </w:p>
        </w:tc>
        <w:tc>
          <w:tcPr>
            <w:tcW w:w="4678" w:type="dxa"/>
            <w:tcMar>
              <w:left w:w="108" w:type="dxa"/>
            </w:tcMar>
          </w:tcPr>
          <w:p w:rsidR="00B90308" w:rsidRPr="00B90308" w:rsidRDefault="00B90308" w:rsidP="00202D0E">
            <w:pPr>
              <w:jc w:val="both"/>
              <w:rPr>
                <w:sz w:val="20"/>
                <w:szCs w:val="20"/>
              </w:rPr>
            </w:pPr>
            <w:r w:rsidRPr="00B90308">
              <w:rPr>
                <w:sz w:val="20"/>
                <w:szCs w:val="20"/>
              </w:rPr>
              <w:t>Документоведение: Учебное пособие / Ушакова О.А. - М.:</w:t>
            </w:r>
            <w:r>
              <w:rPr>
                <w:sz w:val="20"/>
                <w:szCs w:val="20"/>
              </w:rPr>
              <w:t xml:space="preserve"> </w:t>
            </w:r>
            <w:r w:rsidRPr="00B90308">
              <w:rPr>
                <w:sz w:val="20"/>
                <w:szCs w:val="20"/>
              </w:rPr>
              <w:t>НИЦ ИНФРА-М, 2017. - 64 с.</w:t>
            </w:r>
          </w:p>
        </w:tc>
        <w:tc>
          <w:tcPr>
            <w:tcW w:w="992" w:type="dxa"/>
            <w:tcMar>
              <w:left w:w="108" w:type="dxa"/>
            </w:tcMar>
          </w:tcPr>
          <w:p w:rsidR="00B90308" w:rsidRPr="00B90308" w:rsidRDefault="00B90308" w:rsidP="00202D0E">
            <w:pPr>
              <w:jc w:val="center"/>
              <w:rPr>
                <w:sz w:val="20"/>
                <w:szCs w:val="20"/>
              </w:rPr>
            </w:pPr>
            <w:r w:rsidRPr="00B90308">
              <w:rPr>
                <w:sz w:val="20"/>
                <w:szCs w:val="20"/>
              </w:rPr>
              <w:t>УП</w:t>
            </w:r>
          </w:p>
        </w:tc>
        <w:tc>
          <w:tcPr>
            <w:tcW w:w="992" w:type="dxa"/>
            <w:tcMar>
              <w:left w:w="108" w:type="dxa"/>
            </w:tcMar>
          </w:tcPr>
          <w:p w:rsidR="00B90308" w:rsidRPr="00B90308" w:rsidRDefault="00B90308" w:rsidP="00202D0E">
            <w:pPr>
              <w:jc w:val="center"/>
              <w:rPr>
                <w:sz w:val="20"/>
                <w:szCs w:val="20"/>
              </w:rPr>
            </w:pPr>
            <w:r w:rsidRPr="00B90308">
              <w:rPr>
                <w:sz w:val="20"/>
                <w:szCs w:val="20"/>
              </w:rPr>
              <w:t>2017</w:t>
            </w:r>
          </w:p>
        </w:tc>
        <w:tc>
          <w:tcPr>
            <w:tcW w:w="1955" w:type="dxa"/>
            <w:tcMar>
              <w:left w:w="108" w:type="dxa"/>
            </w:tcMar>
          </w:tcPr>
          <w:p w:rsidR="00B90308" w:rsidRPr="00B90308" w:rsidRDefault="00B90308" w:rsidP="00202D0E">
            <w:pPr>
              <w:jc w:val="center"/>
              <w:rPr>
                <w:sz w:val="20"/>
                <w:szCs w:val="20"/>
              </w:rPr>
            </w:pPr>
            <w:r w:rsidRPr="00B90308">
              <w:rPr>
                <w:sz w:val="20"/>
                <w:szCs w:val="20"/>
                <w:shd w:val="clear" w:color="auto" w:fill="FFFFFF"/>
              </w:rPr>
              <w:t xml:space="preserve">Режим доступа: </w:t>
            </w:r>
            <w:hyperlink r:id="rId10" w:history="1">
              <w:r w:rsidRPr="00B90308">
                <w:rPr>
                  <w:color w:val="0000FF"/>
                  <w:sz w:val="20"/>
                  <w:szCs w:val="20"/>
                  <w:u w:val="single"/>
                  <w:shd w:val="clear" w:color="auto" w:fill="FFFFFF"/>
                </w:rPr>
                <w:t>http://znanium.com/catalog/product/809874</w:t>
              </w:r>
            </w:hyperlink>
            <w:r w:rsidRPr="00B90308">
              <w:rPr>
                <w:sz w:val="20"/>
                <w:szCs w:val="20"/>
                <w:shd w:val="clear" w:color="auto" w:fill="FFFFFF"/>
              </w:rPr>
              <w:t xml:space="preserve"> </w:t>
            </w:r>
          </w:p>
        </w:tc>
      </w:tr>
      <w:tr w:rsidR="00B90308" w:rsidRPr="00B90308" w:rsidTr="00B90308">
        <w:tc>
          <w:tcPr>
            <w:tcW w:w="738" w:type="dxa"/>
            <w:tcMar>
              <w:left w:w="108" w:type="dxa"/>
            </w:tcMar>
          </w:tcPr>
          <w:p w:rsidR="00B90308" w:rsidRPr="00B90308" w:rsidRDefault="00B90308" w:rsidP="00202D0E">
            <w:pPr>
              <w:jc w:val="both"/>
              <w:rPr>
                <w:sz w:val="20"/>
                <w:szCs w:val="20"/>
              </w:rPr>
            </w:pPr>
            <w:r>
              <w:rPr>
                <w:sz w:val="20"/>
                <w:szCs w:val="20"/>
              </w:rPr>
              <w:t>О</w:t>
            </w:r>
            <w:r w:rsidRPr="00B90308">
              <w:rPr>
                <w:sz w:val="20"/>
                <w:szCs w:val="20"/>
              </w:rPr>
              <w:t>Л-2</w:t>
            </w:r>
          </w:p>
        </w:tc>
        <w:tc>
          <w:tcPr>
            <w:tcW w:w="4678" w:type="dxa"/>
            <w:tcMar>
              <w:left w:w="108" w:type="dxa"/>
            </w:tcMar>
          </w:tcPr>
          <w:p w:rsidR="00B90308" w:rsidRPr="00B90308" w:rsidRDefault="00B90308" w:rsidP="00202D0E">
            <w:pPr>
              <w:jc w:val="both"/>
              <w:rPr>
                <w:sz w:val="20"/>
                <w:szCs w:val="20"/>
              </w:rPr>
            </w:pPr>
            <w:r w:rsidRPr="00B90308">
              <w:rPr>
                <w:sz w:val="20"/>
                <w:szCs w:val="20"/>
              </w:rPr>
              <w:t xml:space="preserve">Документационное обеспечение управления: Учебное пособие / </w:t>
            </w:r>
            <w:proofErr w:type="spellStart"/>
            <w:r w:rsidRPr="00B90308">
              <w:rPr>
                <w:sz w:val="20"/>
                <w:szCs w:val="20"/>
              </w:rPr>
              <w:t>Гладий</w:t>
            </w:r>
            <w:proofErr w:type="spellEnd"/>
            <w:r w:rsidRPr="00B90308">
              <w:rPr>
                <w:sz w:val="20"/>
                <w:szCs w:val="20"/>
              </w:rPr>
              <w:t> Е. В. - М.: ИЦ РИОР, НИЦ ИНФРА-М, 2016.</w:t>
            </w:r>
          </w:p>
        </w:tc>
        <w:tc>
          <w:tcPr>
            <w:tcW w:w="992" w:type="dxa"/>
            <w:tcMar>
              <w:left w:w="108" w:type="dxa"/>
            </w:tcMar>
          </w:tcPr>
          <w:p w:rsidR="00B90308" w:rsidRPr="00B90308" w:rsidRDefault="00B90308" w:rsidP="00202D0E">
            <w:pPr>
              <w:jc w:val="center"/>
              <w:rPr>
                <w:sz w:val="20"/>
                <w:szCs w:val="20"/>
              </w:rPr>
            </w:pPr>
            <w:r w:rsidRPr="00B90308">
              <w:rPr>
                <w:sz w:val="20"/>
                <w:szCs w:val="20"/>
              </w:rPr>
              <w:t>УП</w:t>
            </w:r>
          </w:p>
        </w:tc>
        <w:tc>
          <w:tcPr>
            <w:tcW w:w="992" w:type="dxa"/>
            <w:tcMar>
              <w:left w:w="108" w:type="dxa"/>
            </w:tcMar>
          </w:tcPr>
          <w:p w:rsidR="00B90308" w:rsidRPr="00B90308" w:rsidRDefault="00B90308" w:rsidP="00202D0E">
            <w:pPr>
              <w:jc w:val="center"/>
              <w:rPr>
                <w:sz w:val="20"/>
                <w:szCs w:val="20"/>
              </w:rPr>
            </w:pPr>
            <w:r w:rsidRPr="00B90308">
              <w:rPr>
                <w:sz w:val="20"/>
                <w:szCs w:val="20"/>
              </w:rPr>
              <w:t>2016</w:t>
            </w:r>
          </w:p>
        </w:tc>
        <w:tc>
          <w:tcPr>
            <w:tcW w:w="1955" w:type="dxa"/>
            <w:tcMar>
              <w:left w:w="108" w:type="dxa"/>
            </w:tcMar>
          </w:tcPr>
          <w:p w:rsidR="00B90308" w:rsidRPr="00B90308" w:rsidRDefault="00B90308" w:rsidP="00202D0E">
            <w:pPr>
              <w:jc w:val="center"/>
              <w:rPr>
                <w:sz w:val="20"/>
                <w:szCs w:val="20"/>
              </w:rPr>
            </w:pPr>
            <w:r w:rsidRPr="00B90308">
              <w:rPr>
                <w:sz w:val="20"/>
                <w:szCs w:val="20"/>
                <w:shd w:val="clear" w:color="auto" w:fill="FFFFFF"/>
              </w:rPr>
              <w:t xml:space="preserve">Режим доступа: </w:t>
            </w:r>
            <w:hyperlink r:id="rId11" w:history="1">
              <w:r w:rsidRPr="00B90308">
                <w:rPr>
                  <w:color w:val="0000FF"/>
                  <w:sz w:val="20"/>
                  <w:szCs w:val="20"/>
                  <w:u w:val="single"/>
                  <w:shd w:val="clear" w:color="auto" w:fill="FFFFFF"/>
                </w:rPr>
                <w:t>http://znanium.com/catalog/product/468335</w:t>
              </w:r>
            </w:hyperlink>
            <w:r w:rsidRPr="00B90308">
              <w:rPr>
                <w:sz w:val="20"/>
                <w:szCs w:val="20"/>
                <w:shd w:val="clear" w:color="auto" w:fill="FFFFFF"/>
              </w:rPr>
              <w:t xml:space="preserve"> </w:t>
            </w:r>
          </w:p>
        </w:tc>
      </w:tr>
      <w:tr w:rsidR="00B90308" w:rsidRPr="00B90308" w:rsidTr="00B90308">
        <w:tc>
          <w:tcPr>
            <w:tcW w:w="738" w:type="dxa"/>
            <w:tcMar>
              <w:left w:w="108" w:type="dxa"/>
            </w:tcMar>
          </w:tcPr>
          <w:p w:rsidR="00B90308" w:rsidRPr="00B90308" w:rsidRDefault="00B90308" w:rsidP="00202D0E">
            <w:pPr>
              <w:jc w:val="both"/>
              <w:rPr>
                <w:sz w:val="20"/>
                <w:szCs w:val="20"/>
              </w:rPr>
            </w:pPr>
            <w:r>
              <w:rPr>
                <w:sz w:val="20"/>
                <w:szCs w:val="20"/>
              </w:rPr>
              <w:t>О</w:t>
            </w:r>
            <w:r w:rsidRPr="00B90308">
              <w:rPr>
                <w:sz w:val="20"/>
                <w:szCs w:val="20"/>
              </w:rPr>
              <w:t>Л-3</w:t>
            </w:r>
          </w:p>
        </w:tc>
        <w:tc>
          <w:tcPr>
            <w:tcW w:w="4678" w:type="dxa"/>
            <w:tcMar>
              <w:left w:w="108" w:type="dxa"/>
            </w:tcMar>
          </w:tcPr>
          <w:p w:rsidR="00B90308" w:rsidRPr="00B90308" w:rsidRDefault="00B90308" w:rsidP="00202D0E">
            <w:pPr>
              <w:jc w:val="both"/>
              <w:rPr>
                <w:sz w:val="20"/>
                <w:szCs w:val="20"/>
              </w:rPr>
            </w:pPr>
            <w:r w:rsidRPr="00B90308">
              <w:rPr>
                <w:sz w:val="20"/>
                <w:szCs w:val="20"/>
              </w:rPr>
              <w:t xml:space="preserve">Документационное обеспечение управления в органах Следственного комитета Российской Федерации / А.Б. </w:t>
            </w:r>
            <w:proofErr w:type="spellStart"/>
            <w:r w:rsidRPr="00B90308">
              <w:rPr>
                <w:sz w:val="20"/>
                <w:szCs w:val="20"/>
              </w:rPr>
              <w:t>Гранкина</w:t>
            </w:r>
            <w:proofErr w:type="spellEnd"/>
            <w:r w:rsidRPr="00B90308">
              <w:rPr>
                <w:sz w:val="20"/>
                <w:szCs w:val="20"/>
              </w:rPr>
              <w:t xml:space="preserve">, А.Ж. Саркисян; Под ред. А.М. </w:t>
            </w:r>
            <w:proofErr w:type="spellStart"/>
            <w:r w:rsidRPr="00B90308">
              <w:rPr>
                <w:sz w:val="20"/>
                <w:szCs w:val="20"/>
              </w:rPr>
              <w:t>Багмета</w:t>
            </w:r>
            <w:proofErr w:type="spellEnd"/>
            <w:r w:rsidRPr="00B90308">
              <w:rPr>
                <w:sz w:val="20"/>
                <w:szCs w:val="20"/>
              </w:rPr>
              <w:t>. - М.: ЮНИТИ-ДАНА, 2015.</w:t>
            </w:r>
          </w:p>
        </w:tc>
        <w:tc>
          <w:tcPr>
            <w:tcW w:w="992" w:type="dxa"/>
            <w:tcMar>
              <w:left w:w="108" w:type="dxa"/>
            </w:tcMar>
          </w:tcPr>
          <w:p w:rsidR="00B90308" w:rsidRPr="00B90308" w:rsidRDefault="00B90308" w:rsidP="00202D0E">
            <w:pPr>
              <w:jc w:val="center"/>
              <w:rPr>
                <w:sz w:val="20"/>
                <w:szCs w:val="20"/>
              </w:rPr>
            </w:pPr>
            <w:r w:rsidRPr="00B90308">
              <w:rPr>
                <w:sz w:val="20"/>
                <w:szCs w:val="20"/>
              </w:rPr>
              <w:t>Др.</w:t>
            </w:r>
          </w:p>
        </w:tc>
        <w:tc>
          <w:tcPr>
            <w:tcW w:w="992" w:type="dxa"/>
            <w:tcMar>
              <w:left w:w="108" w:type="dxa"/>
            </w:tcMar>
          </w:tcPr>
          <w:p w:rsidR="00B90308" w:rsidRPr="00B90308" w:rsidRDefault="00B90308" w:rsidP="00202D0E">
            <w:pPr>
              <w:jc w:val="center"/>
              <w:rPr>
                <w:sz w:val="20"/>
                <w:szCs w:val="20"/>
              </w:rPr>
            </w:pPr>
            <w:r w:rsidRPr="00B90308">
              <w:rPr>
                <w:sz w:val="20"/>
                <w:szCs w:val="20"/>
              </w:rPr>
              <w:t>2015</w:t>
            </w:r>
          </w:p>
        </w:tc>
        <w:tc>
          <w:tcPr>
            <w:tcW w:w="1955" w:type="dxa"/>
            <w:tcMar>
              <w:left w:w="108" w:type="dxa"/>
            </w:tcMar>
          </w:tcPr>
          <w:p w:rsidR="00B90308" w:rsidRPr="00B90308" w:rsidRDefault="00583C35" w:rsidP="00202D0E">
            <w:pPr>
              <w:jc w:val="center"/>
              <w:rPr>
                <w:sz w:val="20"/>
                <w:szCs w:val="20"/>
              </w:rPr>
            </w:pPr>
            <w:hyperlink r:id="rId12" w:history="1">
              <w:r w:rsidR="00B90308" w:rsidRPr="00B90308">
                <w:rPr>
                  <w:color w:val="0000FF"/>
                  <w:sz w:val="20"/>
                  <w:szCs w:val="20"/>
                  <w:u w:val="single"/>
                  <w:shd w:val="clear" w:color="auto" w:fill="FFFFFF"/>
                </w:rPr>
                <w:t>http://znanium.com/catalog/product/1028588</w:t>
              </w:r>
            </w:hyperlink>
            <w:r w:rsidR="00B90308" w:rsidRPr="00B90308">
              <w:rPr>
                <w:sz w:val="20"/>
                <w:szCs w:val="20"/>
                <w:shd w:val="clear" w:color="auto" w:fill="FFFFFF"/>
              </w:rPr>
              <w:t xml:space="preserve"> </w:t>
            </w:r>
          </w:p>
        </w:tc>
      </w:tr>
      <w:tr w:rsidR="00B90308" w:rsidRPr="00B90308" w:rsidTr="00B90308">
        <w:tc>
          <w:tcPr>
            <w:tcW w:w="9355" w:type="dxa"/>
            <w:gridSpan w:val="5"/>
            <w:tcMar>
              <w:left w:w="108" w:type="dxa"/>
            </w:tcMar>
          </w:tcPr>
          <w:p w:rsidR="00B90308" w:rsidRPr="00B90308" w:rsidRDefault="00B90308" w:rsidP="00202D0E">
            <w:pPr>
              <w:jc w:val="center"/>
              <w:rPr>
                <w:sz w:val="20"/>
                <w:szCs w:val="20"/>
              </w:rPr>
            </w:pPr>
            <w:r w:rsidRPr="00B90308">
              <w:rPr>
                <w:sz w:val="20"/>
                <w:szCs w:val="20"/>
              </w:rPr>
              <w:lastRenderedPageBreak/>
              <w:t>дополнительная литература:</w:t>
            </w:r>
          </w:p>
        </w:tc>
      </w:tr>
      <w:tr w:rsidR="00B90308" w:rsidRPr="00B90308" w:rsidTr="00B90308">
        <w:tc>
          <w:tcPr>
            <w:tcW w:w="738" w:type="dxa"/>
            <w:tcMar>
              <w:left w:w="108" w:type="dxa"/>
            </w:tcMar>
          </w:tcPr>
          <w:p w:rsidR="00B90308" w:rsidRPr="00B90308" w:rsidRDefault="00B90308" w:rsidP="00202D0E">
            <w:pPr>
              <w:jc w:val="both"/>
              <w:rPr>
                <w:sz w:val="20"/>
                <w:szCs w:val="20"/>
              </w:rPr>
            </w:pPr>
            <w:r w:rsidRPr="00B90308">
              <w:rPr>
                <w:sz w:val="20"/>
                <w:szCs w:val="20"/>
              </w:rPr>
              <w:t>Д</w:t>
            </w:r>
            <w:r>
              <w:rPr>
                <w:sz w:val="20"/>
                <w:szCs w:val="20"/>
              </w:rPr>
              <w:t>Л</w:t>
            </w:r>
            <w:r w:rsidRPr="00B90308">
              <w:rPr>
                <w:sz w:val="20"/>
                <w:szCs w:val="20"/>
              </w:rPr>
              <w:t>-1</w:t>
            </w:r>
          </w:p>
        </w:tc>
        <w:tc>
          <w:tcPr>
            <w:tcW w:w="4678" w:type="dxa"/>
            <w:tcMar>
              <w:left w:w="108" w:type="dxa"/>
            </w:tcMar>
          </w:tcPr>
          <w:p w:rsidR="00B90308" w:rsidRPr="00B90308" w:rsidRDefault="00B90308" w:rsidP="00202D0E">
            <w:pPr>
              <w:jc w:val="both"/>
              <w:rPr>
                <w:sz w:val="20"/>
                <w:szCs w:val="20"/>
              </w:rPr>
            </w:pPr>
            <w:proofErr w:type="spellStart"/>
            <w:r w:rsidRPr="00B90308">
              <w:rPr>
                <w:sz w:val="20"/>
                <w:szCs w:val="20"/>
              </w:rPr>
              <w:t>Кабашов</w:t>
            </w:r>
            <w:proofErr w:type="spellEnd"/>
            <w:r w:rsidRPr="00B90308">
              <w:rPr>
                <w:sz w:val="20"/>
                <w:szCs w:val="20"/>
              </w:rPr>
              <w:t xml:space="preserve"> С. Ю.</w:t>
            </w:r>
            <w:r>
              <w:rPr>
                <w:sz w:val="20"/>
                <w:szCs w:val="20"/>
              </w:rPr>
              <w:t xml:space="preserve"> </w:t>
            </w:r>
            <w:r w:rsidRPr="00B90308">
              <w:rPr>
                <w:bCs/>
                <w:sz w:val="20"/>
                <w:szCs w:val="20"/>
              </w:rPr>
              <w:t>Организация работы с обращениями граждан в истории России</w:t>
            </w:r>
            <w:r w:rsidRPr="00B90308">
              <w:rPr>
                <w:sz w:val="20"/>
                <w:szCs w:val="20"/>
              </w:rPr>
              <w:t xml:space="preserve">: Учебное пособие / С.Ю. </w:t>
            </w:r>
            <w:proofErr w:type="spellStart"/>
            <w:r w:rsidRPr="00B90308">
              <w:rPr>
                <w:sz w:val="20"/>
                <w:szCs w:val="20"/>
              </w:rPr>
              <w:t>Кабашов</w:t>
            </w:r>
            <w:proofErr w:type="spellEnd"/>
            <w:r w:rsidRPr="00B90308">
              <w:rPr>
                <w:sz w:val="20"/>
                <w:szCs w:val="20"/>
              </w:rPr>
              <w:t>. - М.: Флинта: Наука, 2010. - 312 с.</w:t>
            </w:r>
          </w:p>
        </w:tc>
        <w:tc>
          <w:tcPr>
            <w:tcW w:w="992" w:type="dxa"/>
            <w:tcMar>
              <w:left w:w="108" w:type="dxa"/>
            </w:tcMar>
          </w:tcPr>
          <w:p w:rsidR="00B90308" w:rsidRPr="00B90308" w:rsidRDefault="00B90308" w:rsidP="00202D0E">
            <w:pPr>
              <w:jc w:val="center"/>
              <w:rPr>
                <w:sz w:val="20"/>
                <w:szCs w:val="20"/>
              </w:rPr>
            </w:pPr>
            <w:r w:rsidRPr="00B90308">
              <w:rPr>
                <w:sz w:val="20"/>
                <w:szCs w:val="20"/>
              </w:rPr>
              <w:t>УП</w:t>
            </w:r>
          </w:p>
        </w:tc>
        <w:tc>
          <w:tcPr>
            <w:tcW w:w="992" w:type="dxa"/>
            <w:tcMar>
              <w:left w:w="108" w:type="dxa"/>
            </w:tcMar>
          </w:tcPr>
          <w:p w:rsidR="00B90308" w:rsidRPr="00B90308" w:rsidRDefault="00B90308" w:rsidP="00202D0E">
            <w:pPr>
              <w:jc w:val="center"/>
              <w:rPr>
                <w:sz w:val="20"/>
                <w:szCs w:val="20"/>
              </w:rPr>
            </w:pPr>
            <w:r w:rsidRPr="00B90308">
              <w:rPr>
                <w:sz w:val="20"/>
                <w:szCs w:val="20"/>
              </w:rPr>
              <w:t>2010</w:t>
            </w:r>
          </w:p>
        </w:tc>
        <w:tc>
          <w:tcPr>
            <w:tcW w:w="1955" w:type="dxa"/>
            <w:tcMar>
              <w:left w:w="108" w:type="dxa"/>
            </w:tcMar>
          </w:tcPr>
          <w:p w:rsidR="00B90308" w:rsidRPr="00B90308" w:rsidRDefault="00B90308" w:rsidP="00202D0E">
            <w:pPr>
              <w:jc w:val="center"/>
              <w:rPr>
                <w:sz w:val="20"/>
                <w:szCs w:val="20"/>
              </w:rPr>
            </w:pPr>
            <w:r w:rsidRPr="00B90308">
              <w:rPr>
                <w:sz w:val="20"/>
                <w:szCs w:val="20"/>
                <w:shd w:val="clear" w:color="auto" w:fill="FFFFFF"/>
              </w:rPr>
              <w:t xml:space="preserve">Режим доступа: </w:t>
            </w:r>
            <w:hyperlink r:id="rId13" w:history="1">
              <w:r w:rsidRPr="00B90308">
                <w:rPr>
                  <w:color w:val="0000FF"/>
                  <w:sz w:val="20"/>
                  <w:szCs w:val="20"/>
                  <w:u w:val="single"/>
                  <w:shd w:val="clear" w:color="auto" w:fill="FFFFFF"/>
                </w:rPr>
                <w:t>http://znanium.com/catalog/product/247777</w:t>
              </w:r>
            </w:hyperlink>
            <w:r w:rsidRPr="00B90308">
              <w:rPr>
                <w:sz w:val="20"/>
                <w:szCs w:val="20"/>
                <w:shd w:val="clear" w:color="auto" w:fill="FFFFFF"/>
              </w:rPr>
              <w:t xml:space="preserve"> </w:t>
            </w:r>
          </w:p>
        </w:tc>
      </w:tr>
      <w:tr w:rsidR="00B90308" w:rsidRPr="00B90308" w:rsidTr="00B90308">
        <w:tc>
          <w:tcPr>
            <w:tcW w:w="738" w:type="dxa"/>
            <w:tcMar>
              <w:left w:w="108" w:type="dxa"/>
            </w:tcMar>
          </w:tcPr>
          <w:p w:rsidR="00B90308" w:rsidRPr="00B90308" w:rsidRDefault="00B90308" w:rsidP="00202D0E">
            <w:pPr>
              <w:jc w:val="both"/>
              <w:rPr>
                <w:sz w:val="20"/>
                <w:szCs w:val="20"/>
              </w:rPr>
            </w:pPr>
            <w:r w:rsidRPr="00B90308">
              <w:rPr>
                <w:sz w:val="20"/>
                <w:szCs w:val="20"/>
              </w:rPr>
              <w:t>Д</w:t>
            </w:r>
            <w:r>
              <w:rPr>
                <w:sz w:val="20"/>
                <w:szCs w:val="20"/>
              </w:rPr>
              <w:t>Л</w:t>
            </w:r>
            <w:r w:rsidRPr="00B90308">
              <w:rPr>
                <w:sz w:val="20"/>
                <w:szCs w:val="20"/>
              </w:rPr>
              <w:t>-2</w:t>
            </w:r>
          </w:p>
        </w:tc>
        <w:tc>
          <w:tcPr>
            <w:tcW w:w="4678" w:type="dxa"/>
            <w:tcMar>
              <w:left w:w="108" w:type="dxa"/>
            </w:tcMar>
          </w:tcPr>
          <w:p w:rsidR="00B90308" w:rsidRPr="00B90308" w:rsidRDefault="00B90308" w:rsidP="00202D0E">
            <w:pPr>
              <w:jc w:val="both"/>
              <w:rPr>
                <w:sz w:val="20"/>
                <w:szCs w:val="20"/>
              </w:rPr>
            </w:pPr>
            <w:r w:rsidRPr="00B90308">
              <w:rPr>
                <w:sz w:val="20"/>
                <w:szCs w:val="20"/>
              </w:rPr>
              <w:t>Сафоненков П. Н.</w:t>
            </w:r>
          </w:p>
          <w:p w:rsidR="00B90308" w:rsidRPr="00B90308" w:rsidRDefault="00B90308" w:rsidP="00202D0E">
            <w:pPr>
              <w:jc w:val="both"/>
              <w:rPr>
                <w:sz w:val="20"/>
                <w:szCs w:val="20"/>
              </w:rPr>
            </w:pPr>
            <w:r w:rsidRPr="00B90308">
              <w:rPr>
                <w:bCs/>
                <w:sz w:val="20"/>
                <w:szCs w:val="20"/>
              </w:rPr>
              <w:t>Производство по обращениям граждан в таможенных органах</w:t>
            </w:r>
            <w:r w:rsidRPr="00B90308">
              <w:rPr>
                <w:sz w:val="20"/>
                <w:szCs w:val="20"/>
              </w:rPr>
              <w:t>: Учебное пособие / Сафоненков П.Н. - М.:</w:t>
            </w:r>
            <w:r>
              <w:rPr>
                <w:sz w:val="20"/>
                <w:szCs w:val="20"/>
              </w:rPr>
              <w:t xml:space="preserve"> </w:t>
            </w:r>
            <w:r w:rsidRPr="00B90308">
              <w:rPr>
                <w:sz w:val="20"/>
                <w:szCs w:val="20"/>
              </w:rPr>
              <w:t>ИЦ РИОР, НИЦ ИНФРА-М, 2017. - 115 с.</w:t>
            </w:r>
          </w:p>
        </w:tc>
        <w:tc>
          <w:tcPr>
            <w:tcW w:w="992" w:type="dxa"/>
            <w:tcMar>
              <w:left w:w="108" w:type="dxa"/>
            </w:tcMar>
          </w:tcPr>
          <w:p w:rsidR="00B90308" w:rsidRPr="00B90308" w:rsidRDefault="00B90308" w:rsidP="00202D0E">
            <w:pPr>
              <w:jc w:val="center"/>
              <w:rPr>
                <w:sz w:val="20"/>
                <w:szCs w:val="20"/>
              </w:rPr>
            </w:pPr>
            <w:r w:rsidRPr="00B90308">
              <w:rPr>
                <w:sz w:val="20"/>
                <w:szCs w:val="20"/>
              </w:rPr>
              <w:t>У</w:t>
            </w:r>
          </w:p>
        </w:tc>
        <w:tc>
          <w:tcPr>
            <w:tcW w:w="992" w:type="dxa"/>
            <w:tcMar>
              <w:left w:w="108" w:type="dxa"/>
            </w:tcMar>
          </w:tcPr>
          <w:p w:rsidR="00B90308" w:rsidRPr="00B90308" w:rsidRDefault="00B90308" w:rsidP="00202D0E">
            <w:pPr>
              <w:jc w:val="center"/>
              <w:rPr>
                <w:sz w:val="20"/>
                <w:szCs w:val="20"/>
              </w:rPr>
            </w:pPr>
            <w:r w:rsidRPr="00B90308">
              <w:rPr>
                <w:sz w:val="20"/>
                <w:szCs w:val="20"/>
              </w:rPr>
              <w:t>2017</w:t>
            </w:r>
          </w:p>
        </w:tc>
        <w:tc>
          <w:tcPr>
            <w:tcW w:w="1955" w:type="dxa"/>
            <w:tcMar>
              <w:left w:w="108" w:type="dxa"/>
            </w:tcMar>
          </w:tcPr>
          <w:p w:rsidR="00B90308" w:rsidRPr="00B90308" w:rsidRDefault="00B90308" w:rsidP="00202D0E">
            <w:pPr>
              <w:jc w:val="center"/>
              <w:rPr>
                <w:sz w:val="20"/>
                <w:szCs w:val="20"/>
              </w:rPr>
            </w:pPr>
            <w:r w:rsidRPr="00B90308">
              <w:rPr>
                <w:sz w:val="20"/>
                <w:szCs w:val="20"/>
                <w:shd w:val="clear" w:color="auto" w:fill="FFFFFF"/>
              </w:rPr>
              <w:t xml:space="preserve">Режим доступа: </w:t>
            </w:r>
            <w:hyperlink r:id="rId14" w:history="1">
              <w:r w:rsidRPr="00B90308">
                <w:rPr>
                  <w:color w:val="0000FF"/>
                  <w:sz w:val="20"/>
                  <w:szCs w:val="20"/>
                  <w:u w:val="single"/>
                  <w:shd w:val="clear" w:color="auto" w:fill="FFFFFF"/>
                </w:rPr>
                <w:t>http://znanium.com/catalog/product/561314</w:t>
              </w:r>
            </w:hyperlink>
            <w:r w:rsidRPr="00B90308">
              <w:rPr>
                <w:sz w:val="20"/>
                <w:szCs w:val="20"/>
                <w:shd w:val="clear" w:color="auto" w:fill="FFFFFF"/>
              </w:rPr>
              <w:t xml:space="preserve"> </w:t>
            </w:r>
          </w:p>
        </w:tc>
      </w:tr>
      <w:tr w:rsidR="00B90308" w:rsidRPr="00B90308" w:rsidTr="00B90308">
        <w:tc>
          <w:tcPr>
            <w:tcW w:w="738" w:type="dxa"/>
            <w:tcMar>
              <w:left w:w="108" w:type="dxa"/>
            </w:tcMar>
          </w:tcPr>
          <w:p w:rsidR="00B90308" w:rsidRPr="00B90308" w:rsidRDefault="00B90308" w:rsidP="00202D0E">
            <w:pPr>
              <w:jc w:val="both"/>
              <w:rPr>
                <w:sz w:val="20"/>
                <w:szCs w:val="20"/>
              </w:rPr>
            </w:pPr>
            <w:r w:rsidRPr="00B90308">
              <w:rPr>
                <w:sz w:val="20"/>
                <w:szCs w:val="20"/>
              </w:rPr>
              <w:t>Д</w:t>
            </w:r>
            <w:r>
              <w:rPr>
                <w:sz w:val="20"/>
                <w:szCs w:val="20"/>
              </w:rPr>
              <w:t>Л</w:t>
            </w:r>
            <w:r w:rsidRPr="00B90308">
              <w:rPr>
                <w:sz w:val="20"/>
                <w:szCs w:val="20"/>
              </w:rPr>
              <w:t>-3</w:t>
            </w:r>
          </w:p>
        </w:tc>
        <w:tc>
          <w:tcPr>
            <w:tcW w:w="4678" w:type="dxa"/>
            <w:tcMar>
              <w:left w:w="108" w:type="dxa"/>
            </w:tcMar>
          </w:tcPr>
          <w:p w:rsidR="00B90308" w:rsidRPr="00B90308" w:rsidRDefault="00B90308" w:rsidP="00202D0E">
            <w:pPr>
              <w:jc w:val="both"/>
              <w:rPr>
                <w:sz w:val="20"/>
                <w:szCs w:val="20"/>
              </w:rPr>
            </w:pPr>
            <w:r w:rsidRPr="00B90308">
              <w:rPr>
                <w:sz w:val="20"/>
                <w:szCs w:val="20"/>
              </w:rPr>
              <w:t xml:space="preserve">Право на обращение в Европейский Суд по правам человека: Уч. пос. / Ю.В. </w:t>
            </w:r>
            <w:proofErr w:type="spellStart"/>
            <w:r w:rsidRPr="00B90308">
              <w:rPr>
                <w:sz w:val="20"/>
                <w:szCs w:val="20"/>
              </w:rPr>
              <w:t>Самович</w:t>
            </w:r>
            <w:proofErr w:type="spellEnd"/>
            <w:r w:rsidRPr="00B90308">
              <w:rPr>
                <w:sz w:val="20"/>
                <w:szCs w:val="20"/>
              </w:rPr>
              <w:t xml:space="preserve">. – 2 изд., </w:t>
            </w:r>
            <w:proofErr w:type="spellStart"/>
            <w:r w:rsidRPr="00B90308">
              <w:rPr>
                <w:sz w:val="20"/>
                <w:szCs w:val="20"/>
              </w:rPr>
              <w:t>испр</w:t>
            </w:r>
            <w:proofErr w:type="spellEnd"/>
            <w:r w:rsidRPr="00B90308">
              <w:rPr>
                <w:sz w:val="20"/>
                <w:szCs w:val="20"/>
              </w:rPr>
              <w:t>. И доп. – М.: ИЦ РИОР: НИЦ Инфра-М, 2016.</w:t>
            </w:r>
          </w:p>
        </w:tc>
        <w:tc>
          <w:tcPr>
            <w:tcW w:w="992" w:type="dxa"/>
            <w:tcMar>
              <w:left w:w="108" w:type="dxa"/>
            </w:tcMar>
          </w:tcPr>
          <w:p w:rsidR="00B90308" w:rsidRPr="00B90308" w:rsidRDefault="00B90308" w:rsidP="00202D0E">
            <w:pPr>
              <w:jc w:val="center"/>
              <w:rPr>
                <w:sz w:val="20"/>
                <w:szCs w:val="20"/>
              </w:rPr>
            </w:pPr>
            <w:r w:rsidRPr="00B90308">
              <w:rPr>
                <w:sz w:val="20"/>
                <w:szCs w:val="20"/>
              </w:rPr>
              <w:t>УП</w:t>
            </w:r>
          </w:p>
        </w:tc>
        <w:tc>
          <w:tcPr>
            <w:tcW w:w="992" w:type="dxa"/>
            <w:tcMar>
              <w:left w:w="108" w:type="dxa"/>
            </w:tcMar>
          </w:tcPr>
          <w:p w:rsidR="00B90308" w:rsidRPr="00B90308" w:rsidRDefault="00B90308" w:rsidP="00202D0E">
            <w:pPr>
              <w:jc w:val="center"/>
              <w:rPr>
                <w:sz w:val="20"/>
                <w:szCs w:val="20"/>
              </w:rPr>
            </w:pPr>
            <w:r w:rsidRPr="00B90308">
              <w:rPr>
                <w:sz w:val="20"/>
                <w:szCs w:val="20"/>
              </w:rPr>
              <w:t>2016</w:t>
            </w:r>
          </w:p>
        </w:tc>
        <w:tc>
          <w:tcPr>
            <w:tcW w:w="1955" w:type="dxa"/>
            <w:tcMar>
              <w:left w:w="108" w:type="dxa"/>
            </w:tcMar>
          </w:tcPr>
          <w:p w:rsidR="00B90308" w:rsidRPr="00B90308" w:rsidRDefault="00B90308" w:rsidP="00202D0E">
            <w:pPr>
              <w:jc w:val="center"/>
              <w:rPr>
                <w:sz w:val="20"/>
                <w:szCs w:val="20"/>
              </w:rPr>
            </w:pPr>
            <w:r w:rsidRPr="00B90308">
              <w:rPr>
                <w:sz w:val="20"/>
                <w:szCs w:val="20"/>
                <w:shd w:val="clear" w:color="auto" w:fill="FFFFFF"/>
              </w:rPr>
              <w:t xml:space="preserve">Режим доступа: </w:t>
            </w:r>
            <w:hyperlink r:id="rId15" w:history="1">
              <w:r w:rsidRPr="00B90308">
                <w:rPr>
                  <w:color w:val="0000FF"/>
                  <w:sz w:val="20"/>
                  <w:szCs w:val="20"/>
                  <w:u w:val="single"/>
                  <w:shd w:val="clear" w:color="auto" w:fill="FFFFFF"/>
                </w:rPr>
                <w:t>http://znanium.com/catalog/product/518853</w:t>
              </w:r>
            </w:hyperlink>
            <w:r w:rsidRPr="00B90308">
              <w:rPr>
                <w:sz w:val="20"/>
                <w:szCs w:val="20"/>
                <w:shd w:val="clear" w:color="auto" w:fill="FFFFFF"/>
              </w:rPr>
              <w:t xml:space="preserve"> </w:t>
            </w:r>
          </w:p>
        </w:tc>
      </w:tr>
      <w:tr w:rsidR="00B90308" w:rsidRPr="00B90308" w:rsidTr="00B90308">
        <w:tc>
          <w:tcPr>
            <w:tcW w:w="738" w:type="dxa"/>
            <w:tcMar>
              <w:left w:w="108" w:type="dxa"/>
            </w:tcMar>
          </w:tcPr>
          <w:p w:rsidR="00B90308" w:rsidRPr="00B90308" w:rsidRDefault="00B90308" w:rsidP="00202D0E">
            <w:pPr>
              <w:jc w:val="both"/>
              <w:rPr>
                <w:sz w:val="20"/>
                <w:szCs w:val="20"/>
              </w:rPr>
            </w:pPr>
            <w:r w:rsidRPr="00B90308">
              <w:rPr>
                <w:sz w:val="20"/>
                <w:szCs w:val="20"/>
              </w:rPr>
              <w:t>Д</w:t>
            </w:r>
            <w:r>
              <w:rPr>
                <w:sz w:val="20"/>
                <w:szCs w:val="20"/>
              </w:rPr>
              <w:t>Л</w:t>
            </w:r>
            <w:r w:rsidRPr="00B90308">
              <w:rPr>
                <w:sz w:val="20"/>
                <w:szCs w:val="20"/>
              </w:rPr>
              <w:t>-4</w:t>
            </w:r>
          </w:p>
        </w:tc>
        <w:tc>
          <w:tcPr>
            <w:tcW w:w="4678" w:type="dxa"/>
            <w:tcMar>
              <w:left w:w="108" w:type="dxa"/>
            </w:tcMar>
          </w:tcPr>
          <w:p w:rsidR="00B90308" w:rsidRPr="00B90308" w:rsidRDefault="00B90308" w:rsidP="00202D0E">
            <w:pPr>
              <w:jc w:val="both"/>
              <w:rPr>
                <w:sz w:val="20"/>
                <w:szCs w:val="20"/>
              </w:rPr>
            </w:pPr>
            <w:r w:rsidRPr="00B90308">
              <w:rPr>
                <w:sz w:val="20"/>
                <w:szCs w:val="20"/>
              </w:rPr>
              <w:t xml:space="preserve">Демин, Ю. М. Делопроизводство: Подготовка служебных документов / Юрий Михайлович Демин. - 3-е изд., доп. и </w:t>
            </w:r>
            <w:proofErr w:type="spellStart"/>
            <w:r w:rsidRPr="00B90308">
              <w:rPr>
                <w:sz w:val="20"/>
                <w:szCs w:val="20"/>
              </w:rPr>
              <w:t>перераб</w:t>
            </w:r>
            <w:proofErr w:type="spellEnd"/>
            <w:r w:rsidRPr="00B90308">
              <w:rPr>
                <w:sz w:val="20"/>
                <w:szCs w:val="20"/>
              </w:rPr>
              <w:t>. - Москва; Санкт-</w:t>
            </w:r>
            <w:proofErr w:type="gramStart"/>
            <w:r w:rsidRPr="00B90308">
              <w:rPr>
                <w:sz w:val="20"/>
                <w:szCs w:val="20"/>
              </w:rPr>
              <w:t>Петербург ;</w:t>
            </w:r>
            <w:proofErr w:type="gramEnd"/>
            <w:r w:rsidRPr="00B90308">
              <w:rPr>
                <w:sz w:val="20"/>
                <w:szCs w:val="20"/>
              </w:rPr>
              <w:t xml:space="preserve"> Нижний Новгород ; Воронеж ; Ростов-на-Дону ; Екатеринбург ; Самара ; Новосибирск ; Киев ; Харьков ; Минск : Питер, 2009. - 256 с. </w:t>
            </w:r>
          </w:p>
        </w:tc>
        <w:tc>
          <w:tcPr>
            <w:tcW w:w="992" w:type="dxa"/>
            <w:tcMar>
              <w:left w:w="108" w:type="dxa"/>
            </w:tcMar>
          </w:tcPr>
          <w:p w:rsidR="00B90308" w:rsidRPr="00B90308" w:rsidRDefault="00B90308" w:rsidP="00202D0E">
            <w:pPr>
              <w:jc w:val="center"/>
              <w:rPr>
                <w:sz w:val="20"/>
                <w:szCs w:val="20"/>
              </w:rPr>
            </w:pPr>
            <w:r w:rsidRPr="00B90308">
              <w:rPr>
                <w:sz w:val="20"/>
                <w:szCs w:val="20"/>
              </w:rPr>
              <w:t>Др.</w:t>
            </w:r>
          </w:p>
        </w:tc>
        <w:tc>
          <w:tcPr>
            <w:tcW w:w="992" w:type="dxa"/>
            <w:tcMar>
              <w:left w:w="108" w:type="dxa"/>
            </w:tcMar>
          </w:tcPr>
          <w:p w:rsidR="00B90308" w:rsidRPr="00B90308" w:rsidRDefault="00B90308" w:rsidP="00202D0E">
            <w:pPr>
              <w:jc w:val="center"/>
              <w:rPr>
                <w:sz w:val="20"/>
                <w:szCs w:val="20"/>
              </w:rPr>
            </w:pPr>
            <w:r w:rsidRPr="00B90308">
              <w:rPr>
                <w:sz w:val="20"/>
                <w:szCs w:val="20"/>
              </w:rPr>
              <w:t>2009</w:t>
            </w:r>
          </w:p>
        </w:tc>
        <w:tc>
          <w:tcPr>
            <w:tcW w:w="1955" w:type="dxa"/>
            <w:tcMar>
              <w:left w:w="108" w:type="dxa"/>
            </w:tcMar>
          </w:tcPr>
          <w:p w:rsidR="00B90308" w:rsidRPr="00B90308" w:rsidRDefault="00B90308" w:rsidP="00202D0E">
            <w:pPr>
              <w:jc w:val="center"/>
              <w:rPr>
                <w:sz w:val="20"/>
                <w:szCs w:val="20"/>
              </w:rPr>
            </w:pPr>
            <w:r w:rsidRPr="00B90308">
              <w:rPr>
                <w:sz w:val="20"/>
                <w:szCs w:val="20"/>
              </w:rPr>
              <w:t>11</w:t>
            </w:r>
          </w:p>
        </w:tc>
      </w:tr>
    </w:tbl>
    <w:p w:rsidR="00B90308" w:rsidRDefault="00B90308" w:rsidP="00202D0E"/>
    <w:p w:rsidR="00B90308" w:rsidRDefault="00B90308" w:rsidP="00202D0E">
      <w:pPr>
        <w:jc w:val="both"/>
        <w:rPr>
          <w:b/>
        </w:rPr>
      </w:pPr>
      <w:r w:rsidRPr="00B90308">
        <w:rPr>
          <w:b/>
        </w:rPr>
        <w:t>5. Программное обеспечение и Интернет-ресурсы</w:t>
      </w:r>
    </w:p>
    <w:p w:rsidR="00546C21" w:rsidRPr="00B90308" w:rsidRDefault="00546C21" w:rsidP="00202D0E">
      <w:pPr>
        <w:jc w:val="both"/>
        <w:rPr>
          <w:b/>
        </w:rPr>
      </w:pPr>
    </w:p>
    <w:p w:rsidR="00B90308" w:rsidRPr="00B90308" w:rsidRDefault="00B90308" w:rsidP="00202D0E">
      <w:pPr>
        <w:jc w:val="both"/>
      </w:pPr>
      <w:r w:rsidRPr="00B90308">
        <w:t xml:space="preserve">5.1. </w:t>
      </w:r>
      <w:r w:rsidRPr="00B90308">
        <w:rPr>
          <w:shd w:val="clear" w:color="auto" w:fill="FFFFFF"/>
        </w:rPr>
        <w:t xml:space="preserve">Перечень ресурсов информационно-телекоммуникационной сети </w:t>
      </w:r>
      <w:r>
        <w:rPr>
          <w:shd w:val="clear" w:color="auto" w:fill="FFFFFF"/>
        </w:rPr>
        <w:t>«</w:t>
      </w:r>
      <w:r w:rsidRPr="00B90308">
        <w:rPr>
          <w:shd w:val="clear" w:color="auto" w:fill="FFFFFF"/>
        </w:rPr>
        <w:t>Интернет</w:t>
      </w:r>
      <w:r>
        <w:rPr>
          <w:shd w:val="clear" w:color="auto" w:fill="FFFFFF"/>
        </w:rPr>
        <w:t>»</w:t>
      </w:r>
      <w:r w:rsidRPr="00B90308">
        <w:rPr>
          <w:shd w:val="clear" w:color="auto" w:fill="FFFFFF"/>
        </w:rPr>
        <w:t>, необходимых для освоения дисциплины</w:t>
      </w:r>
      <w:r>
        <w:rPr>
          <w:shd w:val="clear" w:color="auto" w:fill="FFFFFF"/>
        </w:rPr>
        <w:t>:</w:t>
      </w:r>
    </w:p>
    <w:p w:rsidR="00B90308" w:rsidRPr="00B90308" w:rsidRDefault="00B90308" w:rsidP="00202D0E">
      <w:pPr>
        <w:jc w:val="both"/>
        <w:rPr>
          <w:highlight w:val="white"/>
        </w:rPr>
      </w:pPr>
      <w:r w:rsidRPr="00B90308">
        <w:rPr>
          <w:shd w:val="clear" w:color="auto" w:fill="FFFFFF"/>
        </w:rPr>
        <w:t>http://www.consultant.ru/ - справочная правовая система</w:t>
      </w:r>
    </w:p>
    <w:p w:rsidR="00B90308" w:rsidRDefault="00583C35" w:rsidP="00202D0E">
      <w:pPr>
        <w:jc w:val="both"/>
      </w:pPr>
      <w:hyperlink r:id="rId16">
        <w:r w:rsidR="00B90308" w:rsidRPr="00B90308">
          <w:rPr>
            <w:color w:val="0000FF"/>
            <w:u w:val="single"/>
          </w:rPr>
          <w:t>http://archives.ru/</w:t>
        </w:r>
      </w:hyperlink>
      <w:r w:rsidR="00B90308" w:rsidRPr="00B90308">
        <w:t xml:space="preserve"> - Официальный сайт Федерального архивного агентства РФ</w:t>
      </w:r>
    </w:p>
    <w:p w:rsidR="00B90308" w:rsidRPr="00B90308" w:rsidRDefault="00B90308" w:rsidP="00202D0E">
      <w:pPr>
        <w:jc w:val="both"/>
      </w:pPr>
    </w:p>
    <w:p w:rsidR="00B90308" w:rsidRPr="00546C21" w:rsidRDefault="00B90308" w:rsidP="00202D0E">
      <w:pPr>
        <w:jc w:val="both"/>
        <w:rPr>
          <w:highlight w:val="white"/>
        </w:rPr>
      </w:pPr>
      <w:r w:rsidRPr="00546C21">
        <w:t xml:space="preserve">5.2. </w:t>
      </w:r>
      <w:r w:rsidRPr="00546C21">
        <w:rPr>
          <w:shd w:val="clear" w:color="auto" w:fill="FFFFFF"/>
        </w:rPr>
        <w:t xml:space="preserve">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w:t>
      </w:r>
    </w:p>
    <w:p w:rsidR="00B90308" w:rsidRPr="00B90308" w:rsidRDefault="00B90308" w:rsidP="00202D0E">
      <w:pPr>
        <w:jc w:val="both"/>
      </w:pPr>
      <w:r w:rsidRPr="00B90308">
        <w:t>Справочная правовая система «Консультант Плюс».</w:t>
      </w:r>
    </w:p>
    <w:p w:rsidR="00B90308" w:rsidRPr="00B90308" w:rsidRDefault="00B90308" w:rsidP="00202D0E">
      <w:pPr>
        <w:jc w:val="both"/>
      </w:pPr>
      <w:r w:rsidRPr="00B90308">
        <w:t>Программа для создания и проведения презентаций «</w:t>
      </w:r>
      <w:proofErr w:type="spellStart"/>
      <w:r w:rsidRPr="00B90308">
        <w:t>Microsoft</w:t>
      </w:r>
      <w:proofErr w:type="spellEnd"/>
      <w:r w:rsidRPr="00B90308">
        <w:t xml:space="preserve"> </w:t>
      </w:r>
      <w:proofErr w:type="spellStart"/>
      <w:r w:rsidRPr="00B90308">
        <w:t>Power</w:t>
      </w:r>
      <w:proofErr w:type="spellEnd"/>
      <w:r w:rsidRPr="00B90308">
        <w:t xml:space="preserve"> </w:t>
      </w:r>
      <w:proofErr w:type="spellStart"/>
      <w:r w:rsidRPr="00B90308">
        <w:t>Point</w:t>
      </w:r>
      <w:proofErr w:type="spellEnd"/>
      <w:r w:rsidRPr="00B90308">
        <w:t>».</w:t>
      </w:r>
    </w:p>
    <w:p w:rsidR="00B90308" w:rsidRDefault="00B90308" w:rsidP="00202D0E"/>
    <w:p w:rsidR="00CB6C90" w:rsidRDefault="00CB6C90" w:rsidP="00202D0E">
      <w:pPr>
        <w:jc w:val="both"/>
        <w:rPr>
          <w:b/>
          <w:shd w:val="clear" w:color="auto" w:fill="FFFFFF"/>
        </w:rPr>
      </w:pPr>
      <w:r w:rsidRPr="00CB6C90">
        <w:rPr>
          <w:b/>
        </w:rPr>
        <w:t>6. Ф</w:t>
      </w:r>
      <w:r w:rsidRPr="00CB6C90">
        <w:rPr>
          <w:b/>
          <w:shd w:val="clear" w:color="auto" w:fill="FFFFFF"/>
        </w:rPr>
        <w:t>онд оценочных средств для проведения текущей и промежуточной аттестации обучающихся по дисциплине представлен в Приложении 1.</w:t>
      </w:r>
    </w:p>
    <w:p w:rsidR="00CB6C90" w:rsidRPr="00CB6C90" w:rsidRDefault="00CB6C90" w:rsidP="00202D0E">
      <w:pPr>
        <w:jc w:val="both"/>
        <w:rPr>
          <w:b/>
          <w:highlight w:val="white"/>
        </w:rPr>
      </w:pPr>
    </w:p>
    <w:p w:rsidR="00CB6C90" w:rsidRPr="00CB6C90" w:rsidRDefault="00CB6C90" w:rsidP="00202D0E">
      <w:pPr>
        <w:tabs>
          <w:tab w:val="left" w:pos="720"/>
          <w:tab w:val="left" w:pos="756"/>
        </w:tabs>
        <w:jc w:val="both"/>
        <w:rPr>
          <w:b/>
        </w:rPr>
      </w:pPr>
      <w:r w:rsidRPr="00CB6C90">
        <w:rPr>
          <w:b/>
        </w:rPr>
        <w:t>7. Описание материально-технической базы, необходимой для осуществления образовательного процесса по дисциплине</w:t>
      </w:r>
    </w:p>
    <w:p w:rsidR="00CB6C90" w:rsidRPr="00CB6C90" w:rsidRDefault="00CB6C90" w:rsidP="00202D0E">
      <w:pPr>
        <w:tabs>
          <w:tab w:val="left" w:pos="720"/>
          <w:tab w:val="left" w:pos="756"/>
        </w:tabs>
        <w:jc w:val="both"/>
      </w:pPr>
      <w:r w:rsidRPr="00CB6C90">
        <w:rPr>
          <w:rFonts w:ascii="Symbol" w:hAnsi="Symbol" w:cs="Symbol"/>
        </w:rPr>
        <w:t></w:t>
      </w:r>
      <w:r w:rsidRPr="00CB6C90">
        <w:t xml:space="preserve"> персональный компьютер с открытым доступом в сеть Интернет;</w:t>
      </w:r>
    </w:p>
    <w:p w:rsidR="00CB6C90" w:rsidRPr="00CB6C90" w:rsidRDefault="00CB6C90" w:rsidP="00202D0E">
      <w:pPr>
        <w:tabs>
          <w:tab w:val="left" w:pos="720"/>
          <w:tab w:val="left" w:pos="756"/>
        </w:tabs>
        <w:jc w:val="both"/>
      </w:pPr>
      <w:r w:rsidRPr="00CB6C90">
        <w:rPr>
          <w:rFonts w:ascii="Symbol" w:hAnsi="Symbol" w:cs="Symbol"/>
        </w:rPr>
        <w:t></w:t>
      </w:r>
      <w:r w:rsidRPr="00CB6C90">
        <w:t xml:space="preserve"> мультимедийный проектор;</w:t>
      </w:r>
    </w:p>
    <w:p w:rsidR="00CB6C90" w:rsidRPr="00CB6C90" w:rsidRDefault="00CB6C90" w:rsidP="00202D0E">
      <w:pPr>
        <w:tabs>
          <w:tab w:val="left" w:pos="720"/>
          <w:tab w:val="left" w:pos="756"/>
        </w:tabs>
        <w:jc w:val="both"/>
      </w:pPr>
      <w:r w:rsidRPr="00CB6C90">
        <w:rPr>
          <w:rFonts w:ascii="Symbol" w:hAnsi="Symbol" w:cs="Symbol"/>
        </w:rPr>
        <w:t></w:t>
      </w:r>
      <w:r w:rsidRPr="00CB6C90">
        <w:t xml:space="preserve"> учебно-методическая литература. </w:t>
      </w:r>
    </w:p>
    <w:p w:rsidR="00CB6C90" w:rsidRDefault="00CB6C90" w:rsidP="00202D0E">
      <w:pPr>
        <w:jc w:val="both"/>
      </w:pPr>
    </w:p>
    <w:p w:rsidR="00CB6C90" w:rsidRDefault="00CB6C90" w:rsidP="00202D0E">
      <w:pPr>
        <w:jc w:val="both"/>
      </w:pPr>
    </w:p>
    <w:p w:rsidR="00CB6C90" w:rsidRDefault="00CB6C90" w:rsidP="00202D0E">
      <w:pPr>
        <w:jc w:val="both"/>
      </w:pPr>
    </w:p>
    <w:p w:rsidR="00CB6C90" w:rsidRPr="00CB6C90" w:rsidRDefault="00CB6C90" w:rsidP="00202D0E">
      <w:pPr>
        <w:pageBreakBefore/>
        <w:jc w:val="right"/>
      </w:pPr>
      <w:r w:rsidRPr="00CB6C90">
        <w:lastRenderedPageBreak/>
        <w:t>Приложение 1</w:t>
      </w:r>
    </w:p>
    <w:p w:rsidR="00CB6C90" w:rsidRPr="00CB6C90" w:rsidRDefault="00CB6C90" w:rsidP="00202D0E">
      <w:pPr>
        <w:jc w:val="center"/>
        <w:rPr>
          <w:b/>
        </w:rPr>
      </w:pPr>
    </w:p>
    <w:p w:rsidR="00CB6C90" w:rsidRPr="00CB6C90" w:rsidRDefault="00CB6C90" w:rsidP="00202D0E">
      <w:pPr>
        <w:jc w:val="center"/>
        <w:rPr>
          <w:b/>
        </w:rPr>
      </w:pPr>
    </w:p>
    <w:p w:rsidR="00CB6C90" w:rsidRPr="00CB6C90" w:rsidRDefault="00CB6C90" w:rsidP="00202D0E">
      <w:pPr>
        <w:keepNext/>
        <w:jc w:val="center"/>
        <w:outlineLvl w:val="0"/>
      </w:pPr>
      <w:r w:rsidRPr="00CB6C90">
        <w:t>МИНОБРНАУКИ РОССИИ</w:t>
      </w:r>
    </w:p>
    <w:p w:rsidR="00CB6C90" w:rsidRPr="00CB6C90" w:rsidRDefault="00CB6C90" w:rsidP="00202D0E">
      <w:pPr>
        <w:jc w:val="center"/>
      </w:pPr>
      <w:r w:rsidRPr="00CB6C90">
        <w:t>Федеральное государственное бюджетное</w:t>
      </w:r>
    </w:p>
    <w:p w:rsidR="00CB6C90" w:rsidRPr="00CB6C90" w:rsidRDefault="00CB6C90" w:rsidP="00202D0E">
      <w:pPr>
        <w:jc w:val="center"/>
      </w:pPr>
      <w:r w:rsidRPr="00CB6C90">
        <w:t>образовательное учреждение высшего образования</w:t>
      </w:r>
    </w:p>
    <w:p w:rsidR="00CB6C90" w:rsidRPr="00CB6C90" w:rsidRDefault="00CB6C90" w:rsidP="00202D0E">
      <w:pPr>
        <w:keepNext/>
        <w:jc w:val="center"/>
        <w:outlineLvl w:val="0"/>
        <w:rPr>
          <w:b/>
          <w:bCs/>
          <w:sz w:val="28"/>
        </w:rPr>
      </w:pPr>
      <w:r w:rsidRPr="00CB6C90">
        <w:rPr>
          <w:b/>
          <w:bCs/>
          <w:sz w:val="28"/>
        </w:rPr>
        <w:t>«</w:t>
      </w:r>
      <w:proofErr w:type="spellStart"/>
      <w:r w:rsidRPr="00CB6C90">
        <w:rPr>
          <w:b/>
          <w:bCs/>
          <w:sz w:val="28"/>
        </w:rPr>
        <w:t>Ухтинский</w:t>
      </w:r>
      <w:proofErr w:type="spellEnd"/>
      <w:r w:rsidRPr="00CB6C90">
        <w:rPr>
          <w:b/>
          <w:bCs/>
          <w:sz w:val="28"/>
        </w:rPr>
        <w:t xml:space="preserve"> государственный технический университет» </w:t>
      </w:r>
    </w:p>
    <w:p w:rsidR="00CB6C90" w:rsidRPr="00CB6C90" w:rsidRDefault="00CB6C90" w:rsidP="00202D0E">
      <w:pPr>
        <w:jc w:val="center"/>
        <w:rPr>
          <w:b/>
          <w:sz w:val="28"/>
        </w:rPr>
      </w:pPr>
      <w:r w:rsidRPr="00CB6C90">
        <w:rPr>
          <w:b/>
          <w:sz w:val="28"/>
        </w:rPr>
        <w:t>(УГТУ)</w:t>
      </w:r>
    </w:p>
    <w:p w:rsidR="00CB6C90" w:rsidRPr="00CB6C90" w:rsidRDefault="00CB6C90" w:rsidP="00202D0E">
      <w:pPr>
        <w:tabs>
          <w:tab w:val="left" w:pos="5657"/>
        </w:tabs>
        <w:contextualSpacing/>
        <w:rPr>
          <w:b/>
          <w:bCs/>
          <w:sz w:val="28"/>
          <w:szCs w:val="28"/>
        </w:rPr>
      </w:pPr>
      <w:r w:rsidRPr="00CB6C90">
        <w:rPr>
          <w:b/>
          <w:bCs/>
          <w:sz w:val="28"/>
          <w:szCs w:val="28"/>
        </w:rPr>
        <w:tab/>
      </w:r>
    </w:p>
    <w:p w:rsidR="00CB6C90" w:rsidRPr="00CB6C90" w:rsidRDefault="00CB6C90" w:rsidP="00202D0E">
      <w:pPr>
        <w:contextualSpacing/>
        <w:jc w:val="center"/>
        <w:rPr>
          <w:b/>
          <w:bCs/>
          <w:sz w:val="28"/>
          <w:szCs w:val="28"/>
        </w:rPr>
      </w:pPr>
    </w:p>
    <w:p w:rsidR="00CB6C90" w:rsidRPr="00CB6C90" w:rsidRDefault="00CB6C90" w:rsidP="00202D0E">
      <w:pPr>
        <w:jc w:val="center"/>
        <w:rPr>
          <w:bCs/>
        </w:rPr>
      </w:pPr>
      <w:r w:rsidRPr="00CB6C90">
        <w:rPr>
          <w:bCs/>
        </w:rPr>
        <w:t>Факультет экономики, управления и информационных технологий</w:t>
      </w:r>
    </w:p>
    <w:p w:rsidR="00CB6C90" w:rsidRPr="00CB6C90" w:rsidRDefault="00CB6C90" w:rsidP="00202D0E">
      <w:pPr>
        <w:jc w:val="center"/>
        <w:rPr>
          <w:bCs/>
        </w:rPr>
      </w:pPr>
    </w:p>
    <w:p w:rsidR="00CB6C90" w:rsidRPr="00CB6C90" w:rsidRDefault="00CB6C90" w:rsidP="00202D0E">
      <w:pPr>
        <w:jc w:val="center"/>
        <w:rPr>
          <w:bCs/>
        </w:rPr>
      </w:pPr>
      <w:r w:rsidRPr="00CB6C90">
        <w:rPr>
          <w:bCs/>
        </w:rPr>
        <w:t>Кафедра документоведения, истории и философии</w:t>
      </w:r>
    </w:p>
    <w:p w:rsidR="00CB6C90" w:rsidRPr="00CB6C90" w:rsidRDefault="00CB6C90" w:rsidP="00202D0E"/>
    <w:p w:rsidR="00CB6C90" w:rsidRPr="00CB6C90" w:rsidRDefault="00CB6C90" w:rsidP="00202D0E">
      <w:pPr>
        <w:jc w:val="center"/>
        <w:rPr>
          <w:b/>
          <w:sz w:val="36"/>
          <w:szCs w:val="36"/>
        </w:rPr>
      </w:pPr>
    </w:p>
    <w:p w:rsidR="00CB6C90" w:rsidRPr="00CB6C90" w:rsidRDefault="00CB6C90" w:rsidP="00202D0E">
      <w:pPr>
        <w:jc w:val="center"/>
        <w:rPr>
          <w:b/>
          <w:sz w:val="36"/>
          <w:szCs w:val="36"/>
        </w:rPr>
      </w:pPr>
    </w:p>
    <w:p w:rsidR="00CB6C90" w:rsidRPr="00CB6C90" w:rsidRDefault="00CB6C90" w:rsidP="00202D0E">
      <w:pPr>
        <w:jc w:val="center"/>
        <w:rPr>
          <w:b/>
          <w:sz w:val="36"/>
          <w:szCs w:val="36"/>
        </w:rPr>
      </w:pPr>
    </w:p>
    <w:p w:rsidR="00CB6C90" w:rsidRPr="00CB6C90" w:rsidRDefault="00CB6C90" w:rsidP="00202D0E">
      <w:pPr>
        <w:jc w:val="center"/>
        <w:rPr>
          <w:b/>
          <w:sz w:val="36"/>
          <w:szCs w:val="36"/>
        </w:rPr>
      </w:pPr>
    </w:p>
    <w:p w:rsidR="00CB6C90" w:rsidRPr="00CB6C90" w:rsidRDefault="00CB6C90" w:rsidP="00202D0E">
      <w:pPr>
        <w:jc w:val="center"/>
        <w:rPr>
          <w:b/>
          <w:sz w:val="32"/>
          <w:szCs w:val="32"/>
        </w:rPr>
      </w:pPr>
      <w:r w:rsidRPr="00CB6C90">
        <w:rPr>
          <w:b/>
          <w:sz w:val="32"/>
          <w:szCs w:val="32"/>
        </w:rPr>
        <w:t>ФОНД ОЦЕНОЧНЫХ СРЕДСТВ</w:t>
      </w:r>
    </w:p>
    <w:p w:rsidR="00CB6C90" w:rsidRPr="00CB6C90" w:rsidRDefault="00CB6C90" w:rsidP="00202D0E">
      <w:pPr>
        <w:jc w:val="center"/>
        <w:rPr>
          <w:b/>
          <w:sz w:val="32"/>
          <w:szCs w:val="32"/>
        </w:rPr>
      </w:pPr>
      <w:r w:rsidRPr="00CB6C90">
        <w:rPr>
          <w:b/>
          <w:sz w:val="32"/>
          <w:szCs w:val="32"/>
        </w:rPr>
        <w:t>ПО ДИСЦИПЛИНЕ</w:t>
      </w:r>
    </w:p>
    <w:p w:rsidR="00CB6C90" w:rsidRPr="00CB6C90" w:rsidRDefault="00CB6C90" w:rsidP="00202D0E">
      <w:pPr>
        <w:jc w:val="center"/>
        <w:rPr>
          <w:sz w:val="28"/>
          <w:szCs w:val="28"/>
        </w:rPr>
      </w:pPr>
    </w:p>
    <w:p w:rsidR="00CB6C90" w:rsidRPr="00CB6C90" w:rsidRDefault="00CB6C90" w:rsidP="00202D0E">
      <w:pPr>
        <w:tabs>
          <w:tab w:val="left" w:leader="underscore" w:pos="10206"/>
        </w:tabs>
        <w:jc w:val="center"/>
        <w:rPr>
          <w:b/>
          <w:bCs/>
          <w:spacing w:val="-8"/>
          <w:sz w:val="28"/>
          <w:szCs w:val="28"/>
        </w:rPr>
      </w:pPr>
      <w:r w:rsidRPr="00CB6C90">
        <w:rPr>
          <w:b/>
          <w:bCs/>
          <w:spacing w:val="-8"/>
          <w:sz w:val="28"/>
          <w:szCs w:val="28"/>
        </w:rPr>
        <w:t>Организация и документирование работы с обращениями граждан</w:t>
      </w:r>
    </w:p>
    <w:p w:rsidR="00CB6C90" w:rsidRPr="00CB6C90" w:rsidRDefault="00CB6C90" w:rsidP="00202D0E">
      <w:pPr>
        <w:jc w:val="center"/>
      </w:pPr>
    </w:p>
    <w:p w:rsidR="00CB6C90" w:rsidRPr="00CB6C90" w:rsidRDefault="00CB6C90" w:rsidP="00202D0E">
      <w:pPr>
        <w:jc w:val="center"/>
      </w:pPr>
    </w:p>
    <w:p w:rsidR="00CB6C90" w:rsidRPr="00CB6C90" w:rsidRDefault="00CB6C90" w:rsidP="00B67E45">
      <w:pPr>
        <w:jc w:val="both"/>
      </w:pPr>
      <w:r w:rsidRPr="00CB6C90">
        <w:t>Направление подготовки: 46.03.02 Документоведение и архивоведение</w:t>
      </w:r>
    </w:p>
    <w:p w:rsidR="00CB6C90" w:rsidRPr="00CB6C90" w:rsidRDefault="00CB6C90" w:rsidP="00B67E45">
      <w:pPr>
        <w:jc w:val="both"/>
      </w:pPr>
    </w:p>
    <w:p w:rsidR="00CB6C90" w:rsidRPr="00CB6C90" w:rsidRDefault="00CB6C90" w:rsidP="00B67E45">
      <w:pPr>
        <w:jc w:val="both"/>
      </w:pPr>
      <w:r w:rsidRPr="00CB6C90">
        <w:t>Профиль подготовки: Документационное обеспечение управления</w:t>
      </w:r>
    </w:p>
    <w:p w:rsidR="00CB6C90" w:rsidRPr="00CB6C90" w:rsidRDefault="00CB6C90" w:rsidP="00B67E45">
      <w:pPr>
        <w:jc w:val="both"/>
        <w:rPr>
          <w:sz w:val="28"/>
          <w:szCs w:val="28"/>
        </w:rPr>
      </w:pPr>
    </w:p>
    <w:p w:rsidR="00CB6C90" w:rsidRPr="00CB6C90" w:rsidRDefault="00CB6C90" w:rsidP="00B67E45">
      <w:pPr>
        <w:jc w:val="both"/>
        <w:rPr>
          <w:sz w:val="28"/>
          <w:szCs w:val="28"/>
        </w:rPr>
      </w:pPr>
    </w:p>
    <w:p w:rsidR="00CB6C90" w:rsidRPr="00CB6C90" w:rsidRDefault="00CB6C90" w:rsidP="00B67E45">
      <w:pPr>
        <w:jc w:val="both"/>
        <w:rPr>
          <w:sz w:val="28"/>
          <w:szCs w:val="28"/>
        </w:rPr>
      </w:pPr>
    </w:p>
    <w:p w:rsidR="00CB6C90" w:rsidRPr="00CB6C90" w:rsidRDefault="00CB6C90" w:rsidP="00B67E45">
      <w:pPr>
        <w:jc w:val="both"/>
        <w:rPr>
          <w:sz w:val="28"/>
          <w:szCs w:val="28"/>
        </w:rPr>
      </w:pPr>
    </w:p>
    <w:p w:rsidR="00CB6C90" w:rsidRPr="00CB6C90" w:rsidRDefault="00CB6C90" w:rsidP="00B67E45">
      <w:pPr>
        <w:jc w:val="both"/>
        <w:rPr>
          <w:sz w:val="28"/>
          <w:szCs w:val="28"/>
        </w:rPr>
      </w:pPr>
    </w:p>
    <w:p w:rsidR="00CB6C90" w:rsidRPr="00CB6C90" w:rsidRDefault="00CB6C90" w:rsidP="00B67E45">
      <w:pPr>
        <w:jc w:val="both"/>
      </w:pPr>
      <w:r w:rsidRPr="00CB6C90">
        <w:t>Год начала подготовки 202</w:t>
      </w:r>
      <w:r w:rsidR="00665E53">
        <w:t>2</w:t>
      </w:r>
    </w:p>
    <w:p w:rsidR="00CB6C90" w:rsidRPr="00CB6C90" w:rsidRDefault="00CB6C90" w:rsidP="00B67E45">
      <w:pPr>
        <w:jc w:val="both"/>
      </w:pPr>
    </w:p>
    <w:p w:rsidR="00CB6C90" w:rsidRPr="00CB6C90" w:rsidRDefault="00CB6C90" w:rsidP="00202D0E">
      <w:pPr>
        <w:jc w:val="both"/>
        <w:sectPr w:rsidR="00CB6C90" w:rsidRPr="00CB6C90" w:rsidSect="00202D0E">
          <w:footerReference w:type="even" r:id="rId17"/>
          <w:footerReference w:type="default" r:id="rId18"/>
          <w:type w:val="nextColumn"/>
          <w:pgSz w:w="11906" w:h="16838"/>
          <w:pgMar w:top="1134" w:right="851" w:bottom="1134" w:left="1701" w:header="0" w:footer="510" w:gutter="0"/>
          <w:cols w:space="720"/>
          <w:formProt w:val="0"/>
          <w:titlePg/>
          <w:docGrid w:linePitch="360" w:charSpace="-6145"/>
        </w:sectPr>
      </w:pPr>
      <w:r w:rsidRPr="00CB6C90">
        <w:rPr>
          <w:sz w:val="28"/>
          <w:szCs w:val="28"/>
        </w:rPr>
        <w:br w:type="page"/>
      </w:r>
    </w:p>
    <w:p w:rsidR="00B90308" w:rsidRPr="00546C21" w:rsidRDefault="00CB6C90" w:rsidP="00202D0E">
      <w:pPr>
        <w:jc w:val="center"/>
        <w:rPr>
          <w:b/>
        </w:rPr>
      </w:pPr>
      <w:r w:rsidRPr="00546C21">
        <w:rPr>
          <w:b/>
        </w:rPr>
        <w:lastRenderedPageBreak/>
        <w:t>1. Перечень компетенций и этапы их формирования</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2835"/>
        <w:gridCol w:w="3686"/>
      </w:tblGrid>
      <w:tr w:rsidR="00CB6C90" w:rsidRPr="00546C21" w:rsidTr="00202D0E">
        <w:tc>
          <w:tcPr>
            <w:tcW w:w="2835" w:type="dxa"/>
            <w:tcMar>
              <w:left w:w="108" w:type="dxa"/>
            </w:tcMar>
            <w:vAlign w:val="center"/>
          </w:tcPr>
          <w:p w:rsidR="00CB6C90" w:rsidRPr="00546C21" w:rsidRDefault="00CB6C90" w:rsidP="00202D0E">
            <w:pPr>
              <w:jc w:val="center"/>
              <w:rPr>
                <w:b/>
                <w:sz w:val="20"/>
                <w:szCs w:val="20"/>
              </w:rPr>
            </w:pPr>
            <w:r w:rsidRPr="00546C21">
              <w:rPr>
                <w:b/>
                <w:sz w:val="20"/>
                <w:szCs w:val="20"/>
              </w:rPr>
              <w:t>Код и наименование компетенции</w:t>
            </w:r>
          </w:p>
        </w:tc>
        <w:tc>
          <w:tcPr>
            <w:tcW w:w="2835" w:type="dxa"/>
            <w:vAlign w:val="center"/>
          </w:tcPr>
          <w:p w:rsidR="00CB6C90" w:rsidRPr="00546C21" w:rsidRDefault="00CB6C90" w:rsidP="00202D0E">
            <w:pPr>
              <w:jc w:val="center"/>
              <w:rPr>
                <w:b/>
                <w:sz w:val="20"/>
                <w:szCs w:val="20"/>
              </w:rPr>
            </w:pPr>
            <w:r w:rsidRPr="00546C21">
              <w:rPr>
                <w:b/>
                <w:sz w:val="20"/>
                <w:szCs w:val="20"/>
              </w:rPr>
              <w:t>Этапы формирования компетенции (семестр/ раздел/тема дисциплины)</w:t>
            </w:r>
          </w:p>
        </w:tc>
        <w:tc>
          <w:tcPr>
            <w:tcW w:w="3686" w:type="dxa"/>
            <w:vAlign w:val="center"/>
          </w:tcPr>
          <w:p w:rsidR="00CB6C90" w:rsidRPr="00546C21" w:rsidRDefault="00CB6C90" w:rsidP="00202D0E">
            <w:pPr>
              <w:jc w:val="center"/>
              <w:rPr>
                <w:b/>
                <w:sz w:val="20"/>
                <w:szCs w:val="20"/>
              </w:rPr>
            </w:pPr>
            <w:r w:rsidRPr="00546C21">
              <w:rPr>
                <w:b/>
                <w:sz w:val="20"/>
                <w:szCs w:val="20"/>
              </w:rPr>
              <w:t>Дескрипторные характеристики компетенции (основные признаки)</w:t>
            </w:r>
          </w:p>
        </w:tc>
      </w:tr>
      <w:tr w:rsidR="00CB6C90" w:rsidRPr="00546C21" w:rsidTr="00202D0E">
        <w:tc>
          <w:tcPr>
            <w:tcW w:w="2835" w:type="dxa"/>
            <w:tcBorders>
              <w:top w:val="single" w:sz="4" w:space="0" w:color="auto"/>
              <w:left w:val="single" w:sz="4" w:space="0" w:color="auto"/>
              <w:bottom w:val="single" w:sz="4" w:space="0" w:color="auto"/>
              <w:right w:val="single" w:sz="4" w:space="0" w:color="auto"/>
            </w:tcBorders>
            <w:tcMar>
              <w:left w:w="108" w:type="dxa"/>
            </w:tcMar>
          </w:tcPr>
          <w:p w:rsidR="00CB6C90" w:rsidRPr="00546C21" w:rsidRDefault="00CB6C90" w:rsidP="00202D0E">
            <w:pPr>
              <w:jc w:val="both"/>
              <w:rPr>
                <w:b/>
                <w:color w:val="000000"/>
                <w:sz w:val="20"/>
                <w:szCs w:val="20"/>
              </w:rPr>
            </w:pPr>
            <w:r w:rsidRPr="00546C21">
              <w:rPr>
                <w:b/>
                <w:sz w:val="20"/>
                <w:szCs w:val="20"/>
              </w:rPr>
              <w:t>ПК-6</w:t>
            </w:r>
            <w:r w:rsidRPr="00546C21">
              <w:rPr>
                <w:b/>
                <w:color w:val="000000"/>
                <w:sz w:val="20"/>
                <w:szCs w:val="20"/>
              </w:rPr>
              <w:t>:</w:t>
            </w:r>
          </w:p>
          <w:p w:rsidR="00CB6C90" w:rsidRPr="00546C21" w:rsidRDefault="00CB6C90" w:rsidP="00202D0E">
            <w:pPr>
              <w:jc w:val="both"/>
              <w:rPr>
                <w:sz w:val="20"/>
                <w:szCs w:val="20"/>
              </w:rPr>
            </w:pPr>
            <w:r w:rsidRPr="00546C21">
              <w:rPr>
                <w:color w:val="000000"/>
                <w:sz w:val="20"/>
                <w:szCs w:val="20"/>
              </w:rPr>
              <w:t xml:space="preserve">Способен организовать документооборот в организации </w:t>
            </w:r>
          </w:p>
        </w:tc>
        <w:tc>
          <w:tcPr>
            <w:tcW w:w="2835" w:type="dxa"/>
            <w:tcBorders>
              <w:top w:val="single" w:sz="4" w:space="0" w:color="auto"/>
              <w:left w:val="single" w:sz="4" w:space="0" w:color="auto"/>
              <w:bottom w:val="single" w:sz="4" w:space="0" w:color="auto"/>
              <w:right w:val="single" w:sz="4" w:space="0" w:color="auto"/>
            </w:tcBorders>
          </w:tcPr>
          <w:p w:rsidR="00CB6C90" w:rsidRPr="00546C21" w:rsidRDefault="00CB6C90" w:rsidP="00202D0E">
            <w:pPr>
              <w:jc w:val="both"/>
              <w:rPr>
                <w:sz w:val="20"/>
                <w:szCs w:val="20"/>
              </w:rPr>
            </w:pPr>
            <w:r w:rsidRPr="00546C21">
              <w:rPr>
                <w:sz w:val="20"/>
                <w:szCs w:val="20"/>
              </w:rPr>
              <w:t>Темы лекционных занятий, темы СРС, темы практических занятий.</w:t>
            </w:r>
          </w:p>
        </w:tc>
        <w:tc>
          <w:tcPr>
            <w:tcW w:w="3686" w:type="dxa"/>
          </w:tcPr>
          <w:p w:rsidR="00CB6C90" w:rsidRPr="00546C21" w:rsidRDefault="00CB6C90" w:rsidP="00202D0E">
            <w:pPr>
              <w:jc w:val="both"/>
              <w:rPr>
                <w:sz w:val="20"/>
                <w:szCs w:val="20"/>
              </w:rPr>
            </w:pPr>
            <w:r w:rsidRPr="00546C21">
              <w:rPr>
                <w:b/>
                <w:sz w:val="20"/>
                <w:szCs w:val="20"/>
              </w:rPr>
              <w:t xml:space="preserve">Знать: </w:t>
            </w:r>
            <w:r w:rsidRPr="00546C21">
              <w:rPr>
                <w:sz w:val="20"/>
                <w:szCs w:val="20"/>
              </w:rPr>
              <w:t>принципы и методы организации документооборота в организации</w:t>
            </w:r>
            <w:r w:rsidRPr="00546C21">
              <w:rPr>
                <w:color w:val="000000"/>
                <w:sz w:val="20"/>
                <w:szCs w:val="20"/>
              </w:rPr>
              <w:t>.</w:t>
            </w:r>
            <w:r w:rsidRPr="00546C21">
              <w:rPr>
                <w:sz w:val="20"/>
                <w:szCs w:val="20"/>
              </w:rPr>
              <w:t xml:space="preserve"> </w:t>
            </w:r>
          </w:p>
          <w:p w:rsidR="00CB6C90" w:rsidRPr="00546C21" w:rsidRDefault="00CB6C90" w:rsidP="00202D0E">
            <w:pPr>
              <w:jc w:val="both"/>
              <w:rPr>
                <w:sz w:val="20"/>
                <w:szCs w:val="20"/>
              </w:rPr>
            </w:pPr>
            <w:r w:rsidRPr="00546C21">
              <w:rPr>
                <w:b/>
                <w:sz w:val="20"/>
                <w:szCs w:val="20"/>
              </w:rPr>
              <w:t xml:space="preserve">Уметь: </w:t>
            </w:r>
            <w:r w:rsidRPr="00546C21">
              <w:rPr>
                <w:sz w:val="20"/>
                <w:szCs w:val="20"/>
              </w:rPr>
              <w:t xml:space="preserve">применять принципы и методы организации документооборота в организации. </w:t>
            </w:r>
          </w:p>
          <w:p w:rsidR="00CB6C90" w:rsidRPr="00546C21" w:rsidRDefault="00CB6C90" w:rsidP="00202D0E">
            <w:pPr>
              <w:jc w:val="both"/>
              <w:rPr>
                <w:b/>
                <w:i/>
                <w:sz w:val="20"/>
                <w:szCs w:val="20"/>
                <w:highlight w:val="yellow"/>
              </w:rPr>
            </w:pPr>
            <w:r w:rsidRPr="00546C21">
              <w:rPr>
                <w:b/>
                <w:sz w:val="20"/>
                <w:szCs w:val="20"/>
              </w:rPr>
              <w:t xml:space="preserve">Владеть: </w:t>
            </w:r>
            <w:r w:rsidRPr="00546C21">
              <w:rPr>
                <w:sz w:val="20"/>
                <w:szCs w:val="20"/>
              </w:rPr>
              <w:t>навыками организации документооборота в организации.</w:t>
            </w:r>
          </w:p>
        </w:tc>
      </w:tr>
    </w:tbl>
    <w:p w:rsidR="00CB6C90" w:rsidRDefault="00CB6C90" w:rsidP="00202D0E">
      <w:pPr>
        <w:jc w:val="both"/>
      </w:pPr>
    </w:p>
    <w:p w:rsidR="00CB6C90" w:rsidRPr="00546C21" w:rsidRDefault="00CB6C90" w:rsidP="00202D0E">
      <w:pPr>
        <w:autoSpaceDE w:val="0"/>
        <w:autoSpaceDN w:val="0"/>
        <w:contextualSpacing/>
        <w:jc w:val="center"/>
        <w:rPr>
          <w:b/>
        </w:rPr>
      </w:pPr>
      <w:r w:rsidRPr="00546C21">
        <w:rPr>
          <w:b/>
        </w:rPr>
        <w:t>2. Паспорт фонда оценочных средств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1843"/>
        <w:gridCol w:w="1701"/>
        <w:gridCol w:w="2551"/>
        <w:gridCol w:w="2410"/>
      </w:tblGrid>
      <w:tr w:rsidR="00CB6C90" w:rsidRPr="00546C21" w:rsidTr="00665E53">
        <w:tc>
          <w:tcPr>
            <w:tcW w:w="851" w:type="dxa"/>
            <w:shd w:val="clear" w:color="auto" w:fill="auto"/>
            <w:vAlign w:val="center"/>
          </w:tcPr>
          <w:p w:rsidR="00CB6C90" w:rsidRPr="00546C21" w:rsidRDefault="00CB6C90" w:rsidP="00202D0E">
            <w:pPr>
              <w:jc w:val="center"/>
              <w:rPr>
                <w:color w:val="000000"/>
                <w:sz w:val="20"/>
                <w:szCs w:val="20"/>
              </w:rPr>
            </w:pPr>
            <w:r w:rsidRPr="00546C21">
              <w:rPr>
                <w:color w:val="000000"/>
                <w:sz w:val="20"/>
                <w:szCs w:val="20"/>
              </w:rPr>
              <w:t>№ п/п</w:t>
            </w:r>
          </w:p>
        </w:tc>
        <w:tc>
          <w:tcPr>
            <w:tcW w:w="1843" w:type="dxa"/>
            <w:shd w:val="clear" w:color="auto" w:fill="auto"/>
            <w:vAlign w:val="center"/>
          </w:tcPr>
          <w:p w:rsidR="00CB6C90" w:rsidRPr="00546C21" w:rsidRDefault="00CB6C90" w:rsidP="00202D0E">
            <w:pPr>
              <w:jc w:val="center"/>
              <w:rPr>
                <w:color w:val="000000"/>
                <w:sz w:val="20"/>
                <w:szCs w:val="20"/>
              </w:rPr>
            </w:pPr>
            <w:r w:rsidRPr="00546C21">
              <w:rPr>
                <w:color w:val="000000"/>
                <w:sz w:val="20"/>
                <w:szCs w:val="20"/>
              </w:rPr>
              <w:t>Контролируемые дидактические единицы</w:t>
            </w:r>
            <w:r w:rsidR="00546C21">
              <w:rPr>
                <w:color w:val="000000"/>
                <w:sz w:val="20"/>
                <w:szCs w:val="20"/>
              </w:rPr>
              <w:t xml:space="preserve"> </w:t>
            </w:r>
            <w:r w:rsidRPr="00546C21">
              <w:rPr>
                <w:color w:val="000000"/>
                <w:sz w:val="20"/>
                <w:szCs w:val="20"/>
              </w:rPr>
              <w:t>(разделы, темы) дисциплины</w:t>
            </w:r>
          </w:p>
        </w:tc>
        <w:tc>
          <w:tcPr>
            <w:tcW w:w="1701" w:type="dxa"/>
            <w:shd w:val="clear" w:color="auto" w:fill="auto"/>
            <w:vAlign w:val="center"/>
          </w:tcPr>
          <w:p w:rsidR="00CB6C90" w:rsidRPr="00546C21" w:rsidRDefault="00CB6C90" w:rsidP="00202D0E">
            <w:pPr>
              <w:jc w:val="center"/>
              <w:rPr>
                <w:color w:val="000000"/>
                <w:sz w:val="20"/>
                <w:szCs w:val="20"/>
              </w:rPr>
            </w:pPr>
            <w:r w:rsidRPr="00546C21">
              <w:rPr>
                <w:color w:val="000000"/>
                <w:sz w:val="20"/>
                <w:szCs w:val="20"/>
              </w:rPr>
              <w:t>Код</w:t>
            </w:r>
            <w:r w:rsidR="00546C21">
              <w:rPr>
                <w:color w:val="000000"/>
                <w:sz w:val="20"/>
                <w:szCs w:val="20"/>
              </w:rPr>
              <w:t xml:space="preserve"> </w:t>
            </w:r>
            <w:r w:rsidRPr="00546C21">
              <w:rPr>
                <w:color w:val="000000"/>
                <w:sz w:val="20"/>
                <w:szCs w:val="20"/>
              </w:rPr>
              <w:t>контролируемой компетенции (или ее части)</w:t>
            </w:r>
          </w:p>
        </w:tc>
        <w:tc>
          <w:tcPr>
            <w:tcW w:w="2551" w:type="dxa"/>
            <w:shd w:val="clear" w:color="auto" w:fill="auto"/>
            <w:vAlign w:val="center"/>
          </w:tcPr>
          <w:p w:rsidR="00CB6C90" w:rsidRPr="00546C21" w:rsidRDefault="00CB6C90" w:rsidP="00202D0E">
            <w:pPr>
              <w:jc w:val="center"/>
              <w:rPr>
                <w:color w:val="000000"/>
                <w:sz w:val="20"/>
                <w:szCs w:val="20"/>
              </w:rPr>
            </w:pPr>
            <w:r w:rsidRPr="00546C21">
              <w:rPr>
                <w:color w:val="000000"/>
                <w:sz w:val="20"/>
                <w:szCs w:val="20"/>
              </w:rPr>
              <w:t>Форма контроля</w:t>
            </w:r>
          </w:p>
        </w:tc>
        <w:tc>
          <w:tcPr>
            <w:tcW w:w="2410" w:type="dxa"/>
            <w:shd w:val="clear" w:color="auto" w:fill="auto"/>
            <w:vAlign w:val="center"/>
          </w:tcPr>
          <w:p w:rsidR="00CB6C90" w:rsidRPr="00546C21" w:rsidRDefault="00CB6C90" w:rsidP="00202D0E">
            <w:pPr>
              <w:jc w:val="center"/>
              <w:rPr>
                <w:color w:val="000000"/>
                <w:sz w:val="20"/>
                <w:szCs w:val="20"/>
              </w:rPr>
            </w:pPr>
            <w:r w:rsidRPr="00546C21">
              <w:rPr>
                <w:color w:val="000000"/>
                <w:sz w:val="20"/>
                <w:szCs w:val="20"/>
              </w:rPr>
              <w:t>Наименование</w:t>
            </w:r>
            <w:r w:rsidR="00546C21">
              <w:rPr>
                <w:color w:val="000000"/>
                <w:sz w:val="20"/>
                <w:szCs w:val="20"/>
              </w:rPr>
              <w:t xml:space="preserve"> </w:t>
            </w:r>
            <w:r w:rsidRPr="00546C21">
              <w:rPr>
                <w:color w:val="000000"/>
                <w:sz w:val="20"/>
                <w:szCs w:val="20"/>
              </w:rPr>
              <w:t>оценочного средства</w:t>
            </w:r>
          </w:p>
        </w:tc>
      </w:tr>
      <w:tr w:rsidR="00CB6C90" w:rsidRPr="00546C21" w:rsidTr="00665E53">
        <w:trPr>
          <w:trHeight w:val="860"/>
        </w:trPr>
        <w:tc>
          <w:tcPr>
            <w:tcW w:w="851" w:type="dxa"/>
            <w:shd w:val="clear" w:color="auto" w:fill="auto"/>
          </w:tcPr>
          <w:p w:rsidR="00CB6C90" w:rsidRPr="00546C21" w:rsidRDefault="00CB6C90" w:rsidP="00202D0E">
            <w:pPr>
              <w:numPr>
                <w:ilvl w:val="0"/>
                <w:numId w:val="2"/>
              </w:numPr>
              <w:ind w:left="0"/>
              <w:rPr>
                <w:color w:val="000000"/>
                <w:sz w:val="20"/>
                <w:szCs w:val="20"/>
              </w:rPr>
            </w:pPr>
          </w:p>
        </w:tc>
        <w:tc>
          <w:tcPr>
            <w:tcW w:w="1843" w:type="dxa"/>
            <w:shd w:val="clear" w:color="auto" w:fill="auto"/>
          </w:tcPr>
          <w:p w:rsidR="00CB6C90" w:rsidRPr="00546C21" w:rsidRDefault="00CB6C90" w:rsidP="00202D0E">
            <w:pPr>
              <w:rPr>
                <w:color w:val="000000"/>
                <w:sz w:val="20"/>
                <w:szCs w:val="20"/>
              </w:rPr>
            </w:pPr>
            <w:r w:rsidRPr="00546C21">
              <w:rPr>
                <w:color w:val="000000"/>
                <w:sz w:val="20"/>
                <w:szCs w:val="20"/>
              </w:rPr>
              <w:t>Темы лекционных занятий.</w:t>
            </w:r>
          </w:p>
        </w:tc>
        <w:tc>
          <w:tcPr>
            <w:tcW w:w="1701" w:type="dxa"/>
            <w:shd w:val="clear" w:color="auto" w:fill="auto"/>
          </w:tcPr>
          <w:p w:rsidR="00CB6C90" w:rsidRPr="00546C21" w:rsidRDefault="00CB6C90" w:rsidP="00202D0E">
            <w:pPr>
              <w:jc w:val="center"/>
              <w:rPr>
                <w:color w:val="000000"/>
                <w:sz w:val="20"/>
                <w:szCs w:val="20"/>
              </w:rPr>
            </w:pPr>
            <w:r w:rsidRPr="00546C21">
              <w:rPr>
                <w:color w:val="000000"/>
                <w:sz w:val="20"/>
                <w:szCs w:val="20"/>
              </w:rPr>
              <w:t>ПК-6</w:t>
            </w:r>
          </w:p>
          <w:p w:rsidR="00CB6C90" w:rsidRPr="00546C21" w:rsidRDefault="00CB6C90" w:rsidP="00202D0E">
            <w:pPr>
              <w:jc w:val="center"/>
              <w:rPr>
                <w:color w:val="000000"/>
                <w:sz w:val="20"/>
                <w:szCs w:val="20"/>
              </w:rPr>
            </w:pPr>
          </w:p>
        </w:tc>
        <w:tc>
          <w:tcPr>
            <w:tcW w:w="2551" w:type="dxa"/>
            <w:shd w:val="clear" w:color="auto" w:fill="auto"/>
          </w:tcPr>
          <w:p w:rsidR="00CB6C90" w:rsidRPr="00546C21" w:rsidRDefault="00CB6C90" w:rsidP="00202D0E">
            <w:pPr>
              <w:jc w:val="both"/>
              <w:rPr>
                <w:color w:val="000000"/>
                <w:sz w:val="20"/>
                <w:szCs w:val="20"/>
              </w:rPr>
            </w:pPr>
            <w:r w:rsidRPr="00546C21">
              <w:rPr>
                <w:color w:val="000000"/>
                <w:sz w:val="20"/>
                <w:szCs w:val="20"/>
              </w:rPr>
              <w:t xml:space="preserve">Терминологический диктант. </w:t>
            </w:r>
            <w:r w:rsidR="00F365F0" w:rsidRPr="00546C21">
              <w:rPr>
                <w:color w:val="000000"/>
                <w:sz w:val="20"/>
                <w:szCs w:val="20"/>
              </w:rPr>
              <w:t>Фронтальный опрос.</w:t>
            </w:r>
          </w:p>
          <w:p w:rsidR="00CB6C90" w:rsidRPr="00546C21" w:rsidRDefault="00CB6C90" w:rsidP="00202D0E">
            <w:pPr>
              <w:jc w:val="both"/>
              <w:rPr>
                <w:color w:val="000000"/>
                <w:sz w:val="20"/>
                <w:szCs w:val="20"/>
              </w:rPr>
            </w:pPr>
            <w:r w:rsidRPr="00546C21">
              <w:rPr>
                <w:color w:val="000000"/>
                <w:sz w:val="20"/>
                <w:szCs w:val="20"/>
              </w:rPr>
              <w:t xml:space="preserve">Собеседование по темам в рамках практического занятия, выступление с докладом с использованием средств презентации материала в программе </w:t>
            </w:r>
            <w:r w:rsidRPr="00546C21">
              <w:rPr>
                <w:color w:val="000000"/>
                <w:sz w:val="20"/>
                <w:szCs w:val="20"/>
                <w:lang w:val="en-US"/>
              </w:rPr>
              <w:t>PowerPoint</w:t>
            </w:r>
            <w:r w:rsidRPr="00546C21">
              <w:rPr>
                <w:color w:val="000000"/>
                <w:sz w:val="20"/>
                <w:szCs w:val="20"/>
              </w:rPr>
              <w:t>.</w:t>
            </w:r>
          </w:p>
          <w:p w:rsidR="00CB6C90" w:rsidRPr="00546C21" w:rsidRDefault="00CB6C90" w:rsidP="00202D0E">
            <w:pPr>
              <w:rPr>
                <w:color w:val="000000"/>
                <w:sz w:val="20"/>
                <w:szCs w:val="20"/>
              </w:rPr>
            </w:pPr>
            <w:r w:rsidRPr="00546C21">
              <w:rPr>
                <w:color w:val="000000"/>
                <w:sz w:val="20"/>
                <w:szCs w:val="20"/>
              </w:rPr>
              <w:t xml:space="preserve">Подготовка проектов и презентация с использованием средств презентации материала в программе </w:t>
            </w:r>
            <w:r w:rsidRPr="00546C21">
              <w:rPr>
                <w:color w:val="000000"/>
                <w:sz w:val="20"/>
                <w:szCs w:val="20"/>
                <w:lang w:val="en-US"/>
              </w:rPr>
              <w:t>PowerPoint</w:t>
            </w:r>
            <w:r w:rsidRPr="00546C21">
              <w:rPr>
                <w:color w:val="000000"/>
                <w:sz w:val="20"/>
                <w:szCs w:val="20"/>
              </w:rPr>
              <w:t>.</w:t>
            </w:r>
          </w:p>
          <w:p w:rsidR="00CB6C90" w:rsidRPr="00546C21" w:rsidRDefault="00CB6C90" w:rsidP="00202D0E">
            <w:pPr>
              <w:jc w:val="both"/>
              <w:rPr>
                <w:color w:val="000000"/>
                <w:sz w:val="20"/>
                <w:szCs w:val="20"/>
              </w:rPr>
            </w:pPr>
            <w:r w:rsidRPr="00546C21">
              <w:rPr>
                <w:color w:val="000000"/>
                <w:sz w:val="20"/>
                <w:szCs w:val="20"/>
              </w:rPr>
              <w:t xml:space="preserve">Задания в тестовой форме. </w:t>
            </w:r>
          </w:p>
          <w:p w:rsidR="00CB6C90" w:rsidRPr="00546C21" w:rsidRDefault="00CB6C90" w:rsidP="00202D0E">
            <w:pPr>
              <w:rPr>
                <w:color w:val="000000"/>
                <w:sz w:val="20"/>
                <w:szCs w:val="20"/>
              </w:rPr>
            </w:pPr>
            <w:r w:rsidRPr="00546C21">
              <w:rPr>
                <w:color w:val="000000"/>
                <w:sz w:val="20"/>
                <w:szCs w:val="20"/>
              </w:rPr>
              <w:t>Контрольная работа (заочная форма обучения).</w:t>
            </w:r>
          </w:p>
          <w:p w:rsidR="00CB6C90" w:rsidRPr="00546C21" w:rsidRDefault="00CB6C90" w:rsidP="00202D0E">
            <w:pPr>
              <w:jc w:val="both"/>
              <w:rPr>
                <w:color w:val="000000"/>
                <w:sz w:val="20"/>
                <w:szCs w:val="20"/>
              </w:rPr>
            </w:pPr>
            <w:r w:rsidRPr="00546C21">
              <w:rPr>
                <w:color w:val="000000"/>
                <w:sz w:val="20"/>
                <w:szCs w:val="20"/>
              </w:rPr>
              <w:t>Экзамен.</w:t>
            </w:r>
          </w:p>
        </w:tc>
        <w:tc>
          <w:tcPr>
            <w:tcW w:w="2410" w:type="dxa"/>
            <w:shd w:val="clear" w:color="auto" w:fill="auto"/>
          </w:tcPr>
          <w:p w:rsidR="00CB6C90" w:rsidRPr="00546C21" w:rsidRDefault="00CB6C90" w:rsidP="00202D0E">
            <w:pPr>
              <w:autoSpaceDE w:val="0"/>
              <w:autoSpaceDN w:val="0"/>
              <w:adjustRightInd w:val="0"/>
              <w:jc w:val="both"/>
              <w:rPr>
                <w:color w:val="000000"/>
                <w:sz w:val="20"/>
                <w:szCs w:val="20"/>
              </w:rPr>
            </w:pPr>
            <w:r w:rsidRPr="00546C21">
              <w:rPr>
                <w:color w:val="000000"/>
                <w:sz w:val="20"/>
                <w:szCs w:val="20"/>
              </w:rPr>
              <w:t>Список терминов с определениями к терминологическому диктанту.</w:t>
            </w:r>
          </w:p>
          <w:p w:rsidR="00CB6C90" w:rsidRPr="00546C21" w:rsidRDefault="00CB6C90" w:rsidP="00202D0E">
            <w:pPr>
              <w:autoSpaceDE w:val="0"/>
              <w:autoSpaceDN w:val="0"/>
              <w:adjustRightInd w:val="0"/>
              <w:jc w:val="both"/>
              <w:rPr>
                <w:color w:val="000000"/>
                <w:sz w:val="20"/>
                <w:szCs w:val="20"/>
              </w:rPr>
            </w:pPr>
            <w:r w:rsidRPr="00546C21">
              <w:rPr>
                <w:color w:val="000000"/>
                <w:sz w:val="20"/>
                <w:szCs w:val="20"/>
              </w:rPr>
              <w:t>Примерные темы докладов.</w:t>
            </w:r>
          </w:p>
          <w:p w:rsidR="00CB6C90" w:rsidRPr="00546C21" w:rsidRDefault="00CB6C90" w:rsidP="00202D0E">
            <w:pPr>
              <w:autoSpaceDE w:val="0"/>
              <w:autoSpaceDN w:val="0"/>
              <w:adjustRightInd w:val="0"/>
              <w:jc w:val="both"/>
              <w:rPr>
                <w:color w:val="000000"/>
                <w:sz w:val="20"/>
                <w:szCs w:val="20"/>
              </w:rPr>
            </w:pPr>
            <w:r w:rsidRPr="00546C21">
              <w:rPr>
                <w:color w:val="000000"/>
                <w:sz w:val="20"/>
                <w:szCs w:val="20"/>
              </w:rPr>
              <w:t>Примерные вопросы по темам.</w:t>
            </w:r>
          </w:p>
          <w:p w:rsidR="00CB6C90" w:rsidRPr="00546C21" w:rsidRDefault="00CB6C90" w:rsidP="00202D0E">
            <w:pPr>
              <w:autoSpaceDE w:val="0"/>
              <w:autoSpaceDN w:val="0"/>
              <w:adjustRightInd w:val="0"/>
              <w:jc w:val="both"/>
              <w:rPr>
                <w:color w:val="000000"/>
                <w:sz w:val="20"/>
                <w:szCs w:val="20"/>
              </w:rPr>
            </w:pPr>
            <w:r w:rsidRPr="00546C21">
              <w:rPr>
                <w:color w:val="000000"/>
                <w:sz w:val="20"/>
                <w:szCs w:val="20"/>
              </w:rPr>
              <w:t>Примерная тематика контрольных работ.</w:t>
            </w:r>
          </w:p>
          <w:p w:rsidR="00CB6C90" w:rsidRPr="00546C21" w:rsidRDefault="00CB6C90" w:rsidP="00202D0E">
            <w:pPr>
              <w:autoSpaceDE w:val="0"/>
              <w:autoSpaceDN w:val="0"/>
              <w:adjustRightInd w:val="0"/>
              <w:jc w:val="both"/>
              <w:rPr>
                <w:color w:val="000000"/>
                <w:sz w:val="20"/>
                <w:szCs w:val="20"/>
              </w:rPr>
            </w:pPr>
            <w:r w:rsidRPr="00546C21">
              <w:rPr>
                <w:color w:val="000000"/>
                <w:sz w:val="20"/>
                <w:szCs w:val="20"/>
              </w:rPr>
              <w:t xml:space="preserve">Примерный перечень вопросов к </w:t>
            </w:r>
            <w:r w:rsidR="00546C21" w:rsidRPr="00546C21">
              <w:rPr>
                <w:color w:val="000000"/>
                <w:sz w:val="20"/>
                <w:szCs w:val="20"/>
              </w:rPr>
              <w:t xml:space="preserve">экзамену. </w:t>
            </w:r>
          </w:p>
        </w:tc>
      </w:tr>
      <w:tr w:rsidR="00CB6C90" w:rsidRPr="00546C21" w:rsidTr="00665E53">
        <w:trPr>
          <w:trHeight w:val="551"/>
        </w:trPr>
        <w:tc>
          <w:tcPr>
            <w:tcW w:w="851" w:type="dxa"/>
            <w:shd w:val="clear" w:color="auto" w:fill="auto"/>
          </w:tcPr>
          <w:p w:rsidR="00CB6C90" w:rsidRPr="00546C21" w:rsidRDefault="00CB6C90" w:rsidP="00202D0E">
            <w:pPr>
              <w:numPr>
                <w:ilvl w:val="0"/>
                <w:numId w:val="2"/>
              </w:numPr>
              <w:ind w:left="0"/>
              <w:jc w:val="center"/>
              <w:rPr>
                <w:color w:val="000000"/>
                <w:sz w:val="20"/>
                <w:szCs w:val="20"/>
              </w:rPr>
            </w:pPr>
          </w:p>
        </w:tc>
        <w:tc>
          <w:tcPr>
            <w:tcW w:w="1843" w:type="dxa"/>
            <w:shd w:val="clear" w:color="auto" w:fill="auto"/>
          </w:tcPr>
          <w:p w:rsidR="00CB6C90" w:rsidRPr="00546C21" w:rsidRDefault="00CB6C90" w:rsidP="00202D0E">
            <w:pPr>
              <w:rPr>
                <w:color w:val="000000"/>
                <w:sz w:val="20"/>
                <w:szCs w:val="20"/>
              </w:rPr>
            </w:pPr>
            <w:r w:rsidRPr="00546C21">
              <w:rPr>
                <w:color w:val="000000"/>
                <w:sz w:val="20"/>
                <w:szCs w:val="20"/>
              </w:rPr>
              <w:t>Темы СРС.</w:t>
            </w:r>
          </w:p>
        </w:tc>
        <w:tc>
          <w:tcPr>
            <w:tcW w:w="1701" w:type="dxa"/>
            <w:shd w:val="clear" w:color="auto" w:fill="auto"/>
          </w:tcPr>
          <w:p w:rsidR="00CB6C90" w:rsidRPr="00546C21" w:rsidRDefault="00CB6C90" w:rsidP="00202D0E">
            <w:pPr>
              <w:jc w:val="center"/>
              <w:rPr>
                <w:color w:val="000000"/>
                <w:sz w:val="20"/>
                <w:szCs w:val="20"/>
              </w:rPr>
            </w:pPr>
            <w:r w:rsidRPr="00546C21">
              <w:rPr>
                <w:color w:val="000000"/>
                <w:sz w:val="20"/>
                <w:szCs w:val="20"/>
              </w:rPr>
              <w:t>ПК-6</w:t>
            </w:r>
            <w:r w:rsidR="00665E53">
              <w:rPr>
                <w:color w:val="000000"/>
                <w:sz w:val="20"/>
                <w:szCs w:val="20"/>
              </w:rPr>
              <w:t>.</w:t>
            </w:r>
          </w:p>
          <w:p w:rsidR="00CB6C90" w:rsidRPr="00546C21" w:rsidRDefault="00CB6C90" w:rsidP="00202D0E">
            <w:pPr>
              <w:jc w:val="center"/>
              <w:rPr>
                <w:color w:val="000000"/>
                <w:sz w:val="20"/>
                <w:szCs w:val="20"/>
              </w:rPr>
            </w:pPr>
          </w:p>
        </w:tc>
        <w:tc>
          <w:tcPr>
            <w:tcW w:w="2551" w:type="dxa"/>
            <w:shd w:val="clear" w:color="auto" w:fill="auto"/>
          </w:tcPr>
          <w:p w:rsidR="00CB6C90" w:rsidRPr="00546C21" w:rsidRDefault="00CB6C90" w:rsidP="00202D0E">
            <w:pPr>
              <w:jc w:val="both"/>
              <w:rPr>
                <w:color w:val="000000"/>
                <w:sz w:val="20"/>
                <w:szCs w:val="20"/>
              </w:rPr>
            </w:pPr>
            <w:r w:rsidRPr="00546C21">
              <w:rPr>
                <w:color w:val="000000"/>
                <w:sz w:val="20"/>
                <w:szCs w:val="20"/>
              </w:rPr>
              <w:t xml:space="preserve">Терминологический диктант. Собеседование по темам в рамках практического занятия. Задания в тестовой форме. </w:t>
            </w:r>
          </w:p>
          <w:p w:rsidR="00CB6C90" w:rsidRPr="00546C21" w:rsidRDefault="00CB6C90" w:rsidP="00202D0E">
            <w:pPr>
              <w:rPr>
                <w:color w:val="000000"/>
                <w:sz w:val="20"/>
                <w:szCs w:val="20"/>
              </w:rPr>
            </w:pPr>
            <w:r w:rsidRPr="00546C21">
              <w:rPr>
                <w:color w:val="000000"/>
                <w:sz w:val="20"/>
                <w:szCs w:val="20"/>
              </w:rPr>
              <w:t>Контрольная работа.</w:t>
            </w:r>
          </w:p>
          <w:p w:rsidR="00CB6C90" w:rsidRPr="00546C21" w:rsidRDefault="00CB6C90" w:rsidP="00202D0E">
            <w:pPr>
              <w:jc w:val="both"/>
              <w:rPr>
                <w:color w:val="000000"/>
                <w:sz w:val="20"/>
                <w:szCs w:val="20"/>
              </w:rPr>
            </w:pPr>
            <w:r w:rsidRPr="00546C21">
              <w:rPr>
                <w:color w:val="000000"/>
                <w:sz w:val="20"/>
                <w:szCs w:val="20"/>
              </w:rPr>
              <w:t>Экзамен.</w:t>
            </w:r>
          </w:p>
        </w:tc>
        <w:tc>
          <w:tcPr>
            <w:tcW w:w="2410" w:type="dxa"/>
            <w:shd w:val="clear" w:color="auto" w:fill="auto"/>
          </w:tcPr>
          <w:p w:rsidR="00CB6C90" w:rsidRPr="00546C21" w:rsidRDefault="00CB6C90" w:rsidP="00202D0E">
            <w:pPr>
              <w:jc w:val="both"/>
              <w:rPr>
                <w:color w:val="000000"/>
                <w:sz w:val="20"/>
                <w:szCs w:val="20"/>
              </w:rPr>
            </w:pPr>
            <w:r w:rsidRPr="00546C21">
              <w:rPr>
                <w:color w:val="000000"/>
                <w:sz w:val="20"/>
                <w:szCs w:val="20"/>
              </w:rPr>
              <w:t>Примерные вопросы по темам.</w:t>
            </w:r>
          </w:p>
          <w:p w:rsidR="00CB6C90" w:rsidRPr="00546C21" w:rsidRDefault="00CB6C90" w:rsidP="00202D0E">
            <w:pPr>
              <w:jc w:val="both"/>
              <w:rPr>
                <w:color w:val="000000"/>
                <w:sz w:val="20"/>
                <w:szCs w:val="20"/>
              </w:rPr>
            </w:pPr>
            <w:r w:rsidRPr="00546C21">
              <w:rPr>
                <w:color w:val="000000"/>
                <w:sz w:val="20"/>
                <w:szCs w:val="20"/>
              </w:rPr>
              <w:t>Примерные темы для докладов.</w:t>
            </w:r>
          </w:p>
          <w:p w:rsidR="00CB6C90" w:rsidRPr="00546C21" w:rsidRDefault="00CB6C90" w:rsidP="00202D0E">
            <w:pPr>
              <w:autoSpaceDE w:val="0"/>
              <w:autoSpaceDN w:val="0"/>
              <w:adjustRightInd w:val="0"/>
              <w:jc w:val="both"/>
              <w:rPr>
                <w:color w:val="000000"/>
                <w:sz w:val="20"/>
                <w:szCs w:val="20"/>
              </w:rPr>
            </w:pPr>
            <w:r w:rsidRPr="00546C21">
              <w:rPr>
                <w:color w:val="000000"/>
                <w:sz w:val="20"/>
                <w:szCs w:val="20"/>
              </w:rPr>
              <w:t>Примерная тематика контрольных работ.</w:t>
            </w:r>
          </w:p>
          <w:p w:rsidR="00CB6C90" w:rsidRPr="00546C21" w:rsidRDefault="00CB6C90" w:rsidP="00202D0E">
            <w:pPr>
              <w:autoSpaceDE w:val="0"/>
              <w:autoSpaceDN w:val="0"/>
              <w:adjustRightInd w:val="0"/>
              <w:jc w:val="both"/>
              <w:rPr>
                <w:color w:val="000000"/>
                <w:sz w:val="20"/>
                <w:szCs w:val="20"/>
              </w:rPr>
            </w:pPr>
            <w:r w:rsidRPr="00546C21">
              <w:rPr>
                <w:color w:val="000000"/>
                <w:sz w:val="20"/>
                <w:szCs w:val="20"/>
              </w:rPr>
              <w:t xml:space="preserve">Примерный перечень вопросов к </w:t>
            </w:r>
            <w:r w:rsidR="00546C21" w:rsidRPr="00546C21">
              <w:rPr>
                <w:color w:val="000000"/>
                <w:sz w:val="20"/>
                <w:szCs w:val="20"/>
              </w:rPr>
              <w:t xml:space="preserve">экзамену. </w:t>
            </w:r>
          </w:p>
        </w:tc>
      </w:tr>
      <w:tr w:rsidR="00CB6C90" w:rsidRPr="00546C21" w:rsidTr="00665E53">
        <w:trPr>
          <w:trHeight w:val="416"/>
        </w:trPr>
        <w:tc>
          <w:tcPr>
            <w:tcW w:w="851" w:type="dxa"/>
            <w:shd w:val="clear" w:color="auto" w:fill="auto"/>
          </w:tcPr>
          <w:p w:rsidR="00CB6C90" w:rsidRPr="00546C21" w:rsidRDefault="00CB6C90" w:rsidP="00202D0E">
            <w:pPr>
              <w:numPr>
                <w:ilvl w:val="0"/>
                <w:numId w:val="2"/>
              </w:numPr>
              <w:ind w:left="0"/>
              <w:jc w:val="center"/>
              <w:rPr>
                <w:color w:val="000000"/>
                <w:sz w:val="20"/>
                <w:szCs w:val="20"/>
              </w:rPr>
            </w:pPr>
          </w:p>
        </w:tc>
        <w:tc>
          <w:tcPr>
            <w:tcW w:w="1843" w:type="dxa"/>
            <w:shd w:val="clear" w:color="auto" w:fill="auto"/>
          </w:tcPr>
          <w:p w:rsidR="00CB6C90" w:rsidRPr="00546C21" w:rsidRDefault="00CB6C90" w:rsidP="00202D0E">
            <w:pPr>
              <w:rPr>
                <w:bCs/>
                <w:color w:val="000000"/>
                <w:sz w:val="20"/>
                <w:szCs w:val="20"/>
              </w:rPr>
            </w:pPr>
            <w:r w:rsidRPr="00546C21">
              <w:rPr>
                <w:bCs/>
                <w:color w:val="000000"/>
                <w:sz w:val="20"/>
                <w:szCs w:val="20"/>
              </w:rPr>
              <w:t>Темы практических занятий.</w:t>
            </w:r>
          </w:p>
        </w:tc>
        <w:tc>
          <w:tcPr>
            <w:tcW w:w="1701" w:type="dxa"/>
            <w:shd w:val="clear" w:color="auto" w:fill="auto"/>
          </w:tcPr>
          <w:p w:rsidR="00CB6C90" w:rsidRPr="00546C21" w:rsidRDefault="00CB6C90" w:rsidP="00202D0E">
            <w:pPr>
              <w:jc w:val="center"/>
              <w:rPr>
                <w:color w:val="000000"/>
                <w:sz w:val="20"/>
                <w:szCs w:val="20"/>
              </w:rPr>
            </w:pPr>
            <w:r w:rsidRPr="00546C21">
              <w:rPr>
                <w:color w:val="000000"/>
                <w:sz w:val="20"/>
                <w:szCs w:val="20"/>
              </w:rPr>
              <w:t>ПК-6</w:t>
            </w:r>
          </w:p>
          <w:p w:rsidR="00CB6C90" w:rsidRPr="00546C21" w:rsidRDefault="00CB6C90" w:rsidP="00202D0E">
            <w:pPr>
              <w:jc w:val="center"/>
              <w:rPr>
                <w:bCs/>
                <w:color w:val="000000"/>
                <w:sz w:val="20"/>
                <w:szCs w:val="20"/>
              </w:rPr>
            </w:pPr>
          </w:p>
        </w:tc>
        <w:tc>
          <w:tcPr>
            <w:tcW w:w="2551" w:type="dxa"/>
            <w:shd w:val="clear" w:color="auto" w:fill="auto"/>
          </w:tcPr>
          <w:p w:rsidR="00CB6C90" w:rsidRPr="00546C21" w:rsidRDefault="00CB6C90" w:rsidP="00202D0E">
            <w:pPr>
              <w:rPr>
                <w:color w:val="000000"/>
                <w:sz w:val="20"/>
                <w:szCs w:val="20"/>
              </w:rPr>
            </w:pPr>
            <w:r w:rsidRPr="00546C21">
              <w:rPr>
                <w:color w:val="000000"/>
                <w:sz w:val="20"/>
                <w:szCs w:val="20"/>
              </w:rPr>
              <w:t xml:space="preserve">Эссе по предложенным преподавателем темам. </w:t>
            </w:r>
          </w:p>
          <w:p w:rsidR="00CB6C90" w:rsidRPr="00546C21" w:rsidRDefault="00CB6C90" w:rsidP="00202D0E">
            <w:pPr>
              <w:rPr>
                <w:color w:val="000000"/>
                <w:sz w:val="20"/>
                <w:szCs w:val="20"/>
              </w:rPr>
            </w:pPr>
            <w:r w:rsidRPr="00546C21">
              <w:rPr>
                <w:color w:val="000000"/>
                <w:sz w:val="20"/>
                <w:szCs w:val="20"/>
              </w:rPr>
              <w:t>Контрольная работа.</w:t>
            </w:r>
          </w:p>
          <w:p w:rsidR="00CB6C90" w:rsidRPr="00546C21" w:rsidRDefault="00CB6C90" w:rsidP="00202D0E">
            <w:pPr>
              <w:rPr>
                <w:color w:val="000000"/>
                <w:sz w:val="20"/>
                <w:szCs w:val="20"/>
              </w:rPr>
            </w:pPr>
            <w:r w:rsidRPr="00546C21">
              <w:rPr>
                <w:color w:val="000000"/>
                <w:sz w:val="20"/>
                <w:szCs w:val="20"/>
              </w:rPr>
              <w:t>Экзамен.</w:t>
            </w:r>
          </w:p>
        </w:tc>
        <w:tc>
          <w:tcPr>
            <w:tcW w:w="2410" w:type="dxa"/>
            <w:shd w:val="clear" w:color="auto" w:fill="auto"/>
          </w:tcPr>
          <w:p w:rsidR="00CB6C90" w:rsidRPr="00546C21" w:rsidRDefault="00CB6C90" w:rsidP="00202D0E">
            <w:pPr>
              <w:jc w:val="both"/>
              <w:rPr>
                <w:color w:val="000000"/>
                <w:sz w:val="20"/>
                <w:szCs w:val="20"/>
              </w:rPr>
            </w:pPr>
            <w:r w:rsidRPr="00546C21">
              <w:rPr>
                <w:color w:val="000000"/>
                <w:sz w:val="20"/>
                <w:szCs w:val="20"/>
              </w:rPr>
              <w:t>Примерные темы для эссе.</w:t>
            </w:r>
          </w:p>
          <w:p w:rsidR="00CB6C90" w:rsidRPr="00546C21" w:rsidRDefault="00CB6C90" w:rsidP="00202D0E">
            <w:pPr>
              <w:autoSpaceDE w:val="0"/>
              <w:autoSpaceDN w:val="0"/>
              <w:adjustRightInd w:val="0"/>
              <w:jc w:val="both"/>
              <w:rPr>
                <w:color w:val="000000"/>
                <w:sz w:val="20"/>
                <w:szCs w:val="20"/>
              </w:rPr>
            </w:pPr>
            <w:r w:rsidRPr="00546C21">
              <w:rPr>
                <w:color w:val="000000"/>
                <w:sz w:val="20"/>
                <w:szCs w:val="20"/>
              </w:rPr>
              <w:t>Комплект заданий к СРС.</w:t>
            </w:r>
          </w:p>
          <w:p w:rsidR="00CB6C90" w:rsidRPr="00546C21" w:rsidRDefault="00CB6C90" w:rsidP="00202D0E">
            <w:pPr>
              <w:autoSpaceDE w:val="0"/>
              <w:autoSpaceDN w:val="0"/>
              <w:adjustRightInd w:val="0"/>
              <w:jc w:val="both"/>
              <w:rPr>
                <w:color w:val="000000"/>
                <w:sz w:val="20"/>
                <w:szCs w:val="20"/>
              </w:rPr>
            </w:pPr>
            <w:r w:rsidRPr="00546C21">
              <w:rPr>
                <w:color w:val="000000"/>
                <w:sz w:val="20"/>
                <w:szCs w:val="20"/>
              </w:rPr>
              <w:t>Примерные вопросы по темам.</w:t>
            </w:r>
          </w:p>
          <w:p w:rsidR="00CB6C90" w:rsidRPr="00546C21" w:rsidRDefault="00CB6C90" w:rsidP="00202D0E">
            <w:pPr>
              <w:autoSpaceDE w:val="0"/>
              <w:autoSpaceDN w:val="0"/>
              <w:adjustRightInd w:val="0"/>
              <w:jc w:val="both"/>
              <w:rPr>
                <w:color w:val="000000"/>
                <w:sz w:val="20"/>
                <w:szCs w:val="20"/>
              </w:rPr>
            </w:pPr>
            <w:r w:rsidRPr="00546C21">
              <w:rPr>
                <w:color w:val="000000"/>
                <w:sz w:val="20"/>
                <w:szCs w:val="20"/>
              </w:rPr>
              <w:t>Примерные темы для докладов.</w:t>
            </w:r>
          </w:p>
          <w:p w:rsidR="00CB6C90" w:rsidRPr="00546C21" w:rsidRDefault="00CB6C90" w:rsidP="00202D0E">
            <w:pPr>
              <w:autoSpaceDE w:val="0"/>
              <w:autoSpaceDN w:val="0"/>
              <w:adjustRightInd w:val="0"/>
              <w:jc w:val="both"/>
              <w:rPr>
                <w:color w:val="000000"/>
                <w:sz w:val="20"/>
                <w:szCs w:val="20"/>
              </w:rPr>
            </w:pPr>
            <w:r w:rsidRPr="00546C21">
              <w:rPr>
                <w:color w:val="000000"/>
                <w:sz w:val="20"/>
                <w:szCs w:val="20"/>
              </w:rPr>
              <w:t>Примерная тематика контрольных работ.</w:t>
            </w:r>
          </w:p>
          <w:p w:rsidR="00CB6C90" w:rsidRPr="00546C21" w:rsidRDefault="00CB6C90" w:rsidP="00202D0E">
            <w:pPr>
              <w:autoSpaceDE w:val="0"/>
              <w:autoSpaceDN w:val="0"/>
              <w:adjustRightInd w:val="0"/>
              <w:jc w:val="both"/>
              <w:rPr>
                <w:color w:val="000000"/>
                <w:sz w:val="20"/>
                <w:szCs w:val="20"/>
              </w:rPr>
            </w:pPr>
            <w:r w:rsidRPr="00546C21">
              <w:rPr>
                <w:color w:val="000000"/>
                <w:sz w:val="20"/>
                <w:szCs w:val="20"/>
              </w:rPr>
              <w:t xml:space="preserve">Примерный перечень вопросов к </w:t>
            </w:r>
            <w:r w:rsidR="001D7167" w:rsidRPr="00546C21">
              <w:rPr>
                <w:color w:val="000000"/>
                <w:sz w:val="20"/>
                <w:szCs w:val="20"/>
              </w:rPr>
              <w:t xml:space="preserve">экзамену. </w:t>
            </w:r>
          </w:p>
        </w:tc>
      </w:tr>
    </w:tbl>
    <w:p w:rsidR="006C667F" w:rsidRDefault="006C667F" w:rsidP="00202D0E">
      <w:pPr>
        <w:jc w:val="both"/>
        <w:rPr>
          <w:sz w:val="28"/>
          <w:szCs w:val="28"/>
        </w:rPr>
      </w:pPr>
    </w:p>
    <w:p w:rsidR="00665E53" w:rsidRDefault="00665E53" w:rsidP="00202D0E">
      <w:pPr>
        <w:jc w:val="both"/>
        <w:rPr>
          <w:sz w:val="28"/>
          <w:szCs w:val="28"/>
        </w:rPr>
      </w:pPr>
    </w:p>
    <w:p w:rsidR="00665E53" w:rsidRDefault="00665E53" w:rsidP="00202D0E">
      <w:pPr>
        <w:jc w:val="both"/>
        <w:rPr>
          <w:sz w:val="28"/>
          <w:szCs w:val="28"/>
        </w:rPr>
      </w:pPr>
    </w:p>
    <w:p w:rsidR="00F365F0" w:rsidRPr="00546C21" w:rsidRDefault="00F365F0" w:rsidP="00202D0E">
      <w:pPr>
        <w:pStyle w:val="a7"/>
        <w:numPr>
          <w:ilvl w:val="0"/>
          <w:numId w:val="4"/>
        </w:numPr>
        <w:autoSpaceDN w:val="0"/>
        <w:ind w:left="0" w:firstLine="0"/>
        <w:jc w:val="center"/>
        <w:rPr>
          <w:b/>
        </w:rPr>
      </w:pPr>
      <w:r w:rsidRPr="00546C21">
        <w:rPr>
          <w:b/>
        </w:rPr>
        <w:lastRenderedPageBreak/>
        <w:t>Показатели и критерии оценивания компетенций, описание шкал оценивания</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410"/>
        <w:gridCol w:w="2693"/>
        <w:gridCol w:w="2835"/>
      </w:tblGrid>
      <w:tr w:rsidR="00F365F0" w:rsidRPr="00F365F0" w:rsidTr="00202D0E">
        <w:trPr>
          <w:trHeight w:val="518"/>
        </w:trPr>
        <w:tc>
          <w:tcPr>
            <w:tcW w:w="1418" w:type="dxa"/>
            <w:tcBorders>
              <w:top w:val="single" w:sz="4" w:space="0" w:color="auto"/>
              <w:left w:val="single" w:sz="4" w:space="0" w:color="auto"/>
              <w:bottom w:val="single" w:sz="4" w:space="0" w:color="auto"/>
              <w:right w:val="single" w:sz="4" w:space="0" w:color="auto"/>
            </w:tcBorders>
            <w:vAlign w:val="center"/>
            <w:hideMark/>
          </w:tcPr>
          <w:p w:rsidR="00F365F0" w:rsidRPr="00F365F0" w:rsidRDefault="00F365F0" w:rsidP="00202D0E">
            <w:pPr>
              <w:jc w:val="center"/>
              <w:rPr>
                <w:sz w:val="20"/>
                <w:szCs w:val="20"/>
              </w:rPr>
            </w:pPr>
            <w:r w:rsidRPr="00F365F0">
              <w:rPr>
                <w:sz w:val="20"/>
                <w:szCs w:val="20"/>
              </w:rPr>
              <w:t>Код компетенции</w:t>
            </w:r>
          </w:p>
        </w:tc>
        <w:tc>
          <w:tcPr>
            <w:tcW w:w="2410" w:type="dxa"/>
            <w:tcBorders>
              <w:top w:val="single" w:sz="4" w:space="0" w:color="auto"/>
              <w:left w:val="single" w:sz="4" w:space="0" w:color="auto"/>
              <w:bottom w:val="single" w:sz="4" w:space="0" w:color="auto"/>
              <w:right w:val="single" w:sz="4" w:space="0" w:color="auto"/>
            </w:tcBorders>
            <w:vAlign w:val="center"/>
            <w:hideMark/>
          </w:tcPr>
          <w:p w:rsidR="00F365F0" w:rsidRPr="00F365F0" w:rsidRDefault="00F365F0" w:rsidP="00202D0E">
            <w:pPr>
              <w:jc w:val="center"/>
              <w:rPr>
                <w:sz w:val="20"/>
                <w:szCs w:val="20"/>
              </w:rPr>
            </w:pPr>
            <w:r w:rsidRPr="00F365F0">
              <w:rPr>
                <w:sz w:val="20"/>
                <w:szCs w:val="20"/>
              </w:rPr>
              <w:t xml:space="preserve">Показатели </w:t>
            </w:r>
            <w:proofErr w:type="spellStart"/>
            <w:r w:rsidRPr="00F365F0">
              <w:rPr>
                <w:sz w:val="20"/>
                <w:szCs w:val="20"/>
              </w:rPr>
              <w:t>сформированности</w:t>
            </w:r>
            <w:proofErr w:type="spellEnd"/>
          </w:p>
        </w:tc>
        <w:tc>
          <w:tcPr>
            <w:tcW w:w="2693" w:type="dxa"/>
            <w:tcBorders>
              <w:top w:val="single" w:sz="4" w:space="0" w:color="auto"/>
              <w:left w:val="single" w:sz="4" w:space="0" w:color="auto"/>
              <w:bottom w:val="single" w:sz="4" w:space="0" w:color="auto"/>
              <w:right w:val="single" w:sz="4" w:space="0" w:color="auto"/>
            </w:tcBorders>
            <w:vAlign w:val="center"/>
            <w:hideMark/>
          </w:tcPr>
          <w:p w:rsidR="00F365F0" w:rsidRPr="00F365F0" w:rsidRDefault="00F365F0" w:rsidP="00202D0E">
            <w:pPr>
              <w:jc w:val="center"/>
              <w:rPr>
                <w:sz w:val="20"/>
                <w:szCs w:val="20"/>
              </w:rPr>
            </w:pPr>
            <w:r w:rsidRPr="00F365F0">
              <w:rPr>
                <w:sz w:val="20"/>
                <w:szCs w:val="20"/>
              </w:rPr>
              <w:t>Шкала оценивания</w:t>
            </w:r>
          </w:p>
        </w:tc>
        <w:tc>
          <w:tcPr>
            <w:tcW w:w="2835" w:type="dxa"/>
            <w:tcBorders>
              <w:top w:val="single" w:sz="4" w:space="0" w:color="auto"/>
              <w:left w:val="single" w:sz="4" w:space="0" w:color="auto"/>
              <w:bottom w:val="single" w:sz="4" w:space="0" w:color="auto"/>
              <w:right w:val="single" w:sz="4" w:space="0" w:color="auto"/>
            </w:tcBorders>
            <w:vAlign w:val="center"/>
            <w:hideMark/>
          </w:tcPr>
          <w:p w:rsidR="00F365F0" w:rsidRPr="00F365F0" w:rsidRDefault="00F365F0" w:rsidP="00202D0E">
            <w:pPr>
              <w:jc w:val="center"/>
              <w:rPr>
                <w:sz w:val="20"/>
                <w:szCs w:val="20"/>
              </w:rPr>
            </w:pPr>
            <w:r w:rsidRPr="00F365F0">
              <w:rPr>
                <w:sz w:val="20"/>
                <w:szCs w:val="20"/>
              </w:rPr>
              <w:t>Критерии оценивания</w:t>
            </w:r>
          </w:p>
        </w:tc>
      </w:tr>
      <w:tr w:rsidR="003458AD" w:rsidRPr="00F365F0" w:rsidTr="00202D0E">
        <w:tc>
          <w:tcPr>
            <w:tcW w:w="1418" w:type="dxa"/>
            <w:vMerge w:val="restart"/>
          </w:tcPr>
          <w:p w:rsidR="003458AD" w:rsidRPr="00F365F0" w:rsidRDefault="003458AD" w:rsidP="00202D0E">
            <w:pPr>
              <w:rPr>
                <w:sz w:val="20"/>
                <w:szCs w:val="20"/>
              </w:rPr>
            </w:pPr>
            <w:r w:rsidRPr="00F365F0">
              <w:rPr>
                <w:b/>
                <w:sz w:val="20"/>
                <w:szCs w:val="20"/>
              </w:rPr>
              <w:t>ПК-</w:t>
            </w:r>
            <w:r>
              <w:rPr>
                <w:b/>
                <w:sz w:val="20"/>
                <w:szCs w:val="20"/>
              </w:rPr>
              <w:t>6</w:t>
            </w:r>
          </w:p>
        </w:tc>
        <w:tc>
          <w:tcPr>
            <w:tcW w:w="2410" w:type="dxa"/>
            <w:vMerge w:val="restart"/>
          </w:tcPr>
          <w:p w:rsidR="003458AD" w:rsidRPr="003458AD" w:rsidRDefault="003458AD" w:rsidP="00202D0E">
            <w:pPr>
              <w:rPr>
                <w:sz w:val="20"/>
                <w:szCs w:val="20"/>
              </w:rPr>
            </w:pPr>
            <w:r w:rsidRPr="003458AD">
              <w:rPr>
                <w:b/>
                <w:sz w:val="20"/>
                <w:szCs w:val="20"/>
              </w:rPr>
              <w:t xml:space="preserve">Знать: </w:t>
            </w:r>
            <w:r w:rsidRPr="003458AD">
              <w:rPr>
                <w:sz w:val="20"/>
                <w:szCs w:val="20"/>
              </w:rPr>
              <w:t xml:space="preserve">принципы и методы </w:t>
            </w:r>
            <w:r w:rsidRPr="003458AD">
              <w:rPr>
                <w:color w:val="000000"/>
                <w:sz w:val="20"/>
                <w:szCs w:val="20"/>
              </w:rPr>
              <w:t>контроля процесса и сроков исполнения документов в организации.</w:t>
            </w:r>
            <w:r w:rsidRPr="003458AD">
              <w:rPr>
                <w:sz w:val="20"/>
                <w:szCs w:val="20"/>
              </w:rPr>
              <w:t xml:space="preserve"> </w:t>
            </w:r>
          </w:p>
        </w:tc>
        <w:tc>
          <w:tcPr>
            <w:tcW w:w="2693" w:type="dxa"/>
          </w:tcPr>
          <w:p w:rsidR="003458AD" w:rsidRPr="00F365F0" w:rsidRDefault="003458AD" w:rsidP="00202D0E">
            <w:pPr>
              <w:rPr>
                <w:sz w:val="20"/>
                <w:szCs w:val="20"/>
              </w:rPr>
            </w:pPr>
            <w:r w:rsidRPr="00F365F0">
              <w:rPr>
                <w:sz w:val="20"/>
                <w:szCs w:val="20"/>
              </w:rPr>
              <w:t>Пороговый уровень (обязательный)</w:t>
            </w:r>
          </w:p>
        </w:tc>
        <w:tc>
          <w:tcPr>
            <w:tcW w:w="2835" w:type="dxa"/>
          </w:tcPr>
          <w:p w:rsidR="003458AD" w:rsidRPr="003458AD" w:rsidRDefault="003458AD" w:rsidP="00202D0E">
            <w:pPr>
              <w:jc w:val="both"/>
              <w:rPr>
                <w:color w:val="000000"/>
                <w:sz w:val="20"/>
                <w:szCs w:val="20"/>
              </w:rPr>
            </w:pPr>
            <w:r w:rsidRPr="003458AD">
              <w:rPr>
                <w:color w:val="000000"/>
                <w:sz w:val="20"/>
                <w:szCs w:val="20"/>
              </w:rPr>
              <w:t>Знать теоретические основы понятия и назначения контроля за исполнением документов</w:t>
            </w:r>
          </w:p>
        </w:tc>
      </w:tr>
      <w:tr w:rsidR="003458AD" w:rsidRPr="00F365F0" w:rsidTr="00202D0E">
        <w:tc>
          <w:tcPr>
            <w:tcW w:w="1418" w:type="dxa"/>
            <w:vMerge/>
          </w:tcPr>
          <w:p w:rsidR="003458AD" w:rsidRPr="00F365F0" w:rsidRDefault="003458AD" w:rsidP="00202D0E">
            <w:pPr>
              <w:rPr>
                <w:b/>
                <w:sz w:val="20"/>
                <w:szCs w:val="20"/>
              </w:rPr>
            </w:pPr>
          </w:p>
        </w:tc>
        <w:tc>
          <w:tcPr>
            <w:tcW w:w="2410" w:type="dxa"/>
            <w:vMerge/>
          </w:tcPr>
          <w:p w:rsidR="003458AD" w:rsidRPr="00F365F0" w:rsidRDefault="003458AD" w:rsidP="00202D0E">
            <w:pPr>
              <w:rPr>
                <w:sz w:val="20"/>
                <w:szCs w:val="20"/>
              </w:rPr>
            </w:pPr>
          </w:p>
        </w:tc>
        <w:tc>
          <w:tcPr>
            <w:tcW w:w="2693" w:type="dxa"/>
          </w:tcPr>
          <w:p w:rsidR="003458AD" w:rsidRPr="00F365F0" w:rsidRDefault="003458AD" w:rsidP="00202D0E">
            <w:pPr>
              <w:rPr>
                <w:sz w:val="20"/>
                <w:szCs w:val="20"/>
              </w:rPr>
            </w:pPr>
            <w:r w:rsidRPr="00F365F0">
              <w:rPr>
                <w:sz w:val="20"/>
                <w:szCs w:val="20"/>
              </w:rPr>
              <w:t>Повышенный уровень (по отношению к пороговому уровню)</w:t>
            </w:r>
          </w:p>
        </w:tc>
        <w:tc>
          <w:tcPr>
            <w:tcW w:w="2835" w:type="dxa"/>
          </w:tcPr>
          <w:p w:rsidR="003458AD" w:rsidRPr="003458AD" w:rsidRDefault="003458AD" w:rsidP="00202D0E">
            <w:pPr>
              <w:jc w:val="both"/>
              <w:rPr>
                <w:color w:val="000000"/>
                <w:sz w:val="20"/>
                <w:szCs w:val="20"/>
              </w:rPr>
            </w:pPr>
            <w:r w:rsidRPr="003458AD">
              <w:rPr>
                <w:color w:val="000000"/>
                <w:sz w:val="20"/>
                <w:szCs w:val="20"/>
              </w:rPr>
              <w:t>Знать методы и принципы контроля за сроками исполнения документов в органах государственной и муниципальной власти</w:t>
            </w:r>
          </w:p>
        </w:tc>
      </w:tr>
      <w:tr w:rsidR="003458AD" w:rsidRPr="00F365F0" w:rsidTr="00202D0E">
        <w:tc>
          <w:tcPr>
            <w:tcW w:w="1418" w:type="dxa"/>
            <w:vMerge/>
          </w:tcPr>
          <w:p w:rsidR="003458AD" w:rsidRPr="00F365F0" w:rsidRDefault="003458AD" w:rsidP="00202D0E">
            <w:pPr>
              <w:rPr>
                <w:b/>
                <w:sz w:val="20"/>
                <w:szCs w:val="20"/>
              </w:rPr>
            </w:pPr>
          </w:p>
        </w:tc>
        <w:tc>
          <w:tcPr>
            <w:tcW w:w="2410" w:type="dxa"/>
            <w:vMerge w:val="restart"/>
          </w:tcPr>
          <w:p w:rsidR="003458AD" w:rsidRPr="003458AD" w:rsidRDefault="003458AD" w:rsidP="00202D0E">
            <w:pPr>
              <w:rPr>
                <w:sz w:val="20"/>
                <w:szCs w:val="20"/>
              </w:rPr>
            </w:pPr>
            <w:r w:rsidRPr="003458AD">
              <w:rPr>
                <w:b/>
                <w:sz w:val="20"/>
                <w:szCs w:val="20"/>
              </w:rPr>
              <w:t xml:space="preserve">Уметь: </w:t>
            </w:r>
            <w:r w:rsidRPr="003458AD">
              <w:rPr>
                <w:sz w:val="20"/>
                <w:szCs w:val="20"/>
              </w:rPr>
              <w:t xml:space="preserve">применять принципы и методы </w:t>
            </w:r>
            <w:r w:rsidRPr="003458AD">
              <w:rPr>
                <w:color w:val="000000"/>
                <w:sz w:val="20"/>
                <w:szCs w:val="20"/>
              </w:rPr>
              <w:t>контроля процесса и сроков исполнения документов в организации</w:t>
            </w:r>
            <w:r w:rsidRPr="003458AD">
              <w:rPr>
                <w:sz w:val="20"/>
                <w:szCs w:val="20"/>
              </w:rPr>
              <w:t xml:space="preserve">. </w:t>
            </w:r>
          </w:p>
          <w:p w:rsidR="003458AD" w:rsidRPr="003458AD" w:rsidRDefault="003458AD" w:rsidP="00202D0E">
            <w:pPr>
              <w:rPr>
                <w:b/>
                <w:sz w:val="20"/>
                <w:szCs w:val="20"/>
              </w:rPr>
            </w:pPr>
          </w:p>
        </w:tc>
        <w:tc>
          <w:tcPr>
            <w:tcW w:w="2693" w:type="dxa"/>
          </w:tcPr>
          <w:p w:rsidR="003458AD" w:rsidRPr="00F365F0" w:rsidRDefault="003458AD" w:rsidP="00202D0E">
            <w:pPr>
              <w:rPr>
                <w:sz w:val="20"/>
                <w:szCs w:val="20"/>
              </w:rPr>
            </w:pPr>
            <w:r w:rsidRPr="00F365F0">
              <w:rPr>
                <w:sz w:val="20"/>
                <w:szCs w:val="20"/>
              </w:rPr>
              <w:t>Пороговый уровень (обязательный)</w:t>
            </w:r>
          </w:p>
        </w:tc>
        <w:tc>
          <w:tcPr>
            <w:tcW w:w="2835" w:type="dxa"/>
          </w:tcPr>
          <w:p w:rsidR="003458AD" w:rsidRPr="003458AD" w:rsidRDefault="003458AD" w:rsidP="00202D0E">
            <w:pPr>
              <w:jc w:val="both"/>
              <w:rPr>
                <w:color w:val="000000"/>
                <w:sz w:val="20"/>
                <w:szCs w:val="20"/>
              </w:rPr>
            </w:pPr>
            <w:r w:rsidRPr="003458AD">
              <w:rPr>
                <w:color w:val="000000"/>
                <w:sz w:val="20"/>
                <w:szCs w:val="20"/>
              </w:rPr>
              <w:t>Уметь применять теоретические основы в процессе контроля исполнения документов.</w:t>
            </w:r>
          </w:p>
        </w:tc>
      </w:tr>
      <w:tr w:rsidR="003458AD" w:rsidRPr="00F365F0" w:rsidTr="00202D0E">
        <w:tc>
          <w:tcPr>
            <w:tcW w:w="1418" w:type="dxa"/>
            <w:vMerge/>
          </w:tcPr>
          <w:p w:rsidR="003458AD" w:rsidRPr="00F365F0" w:rsidRDefault="003458AD" w:rsidP="00202D0E">
            <w:pPr>
              <w:rPr>
                <w:b/>
                <w:sz w:val="20"/>
                <w:szCs w:val="20"/>
              </w:rPr>
            </w:pPr>
          </w:p>
        </w:tc>
        <w:tc>
          <w:tcPr>
            <w:tcW w:w="2410" w:type="dxa"/>
            <w:vMerge/>
          </w:tcPr>
          <w:p w:rsidR="003458AD" w:rsidRPr="00F365F0" w:rsidRDefault="003458AD" w:rsidP="00202D0E">
            <w:pPr>
              <w:rPr>
                <w:sz w:val="20"/>
                <w:szCs w:val="20"/>
              </w:rPr>
            </w:pPr>
          </w:p>
        </w:tc>
        <w:tc>
          <w:tcPr>
            <w:tcW w:w="2693" w:type="dxa"/>
          </w:tcPr>
          <w:p w:rsidR="003458AD" w:rsidRPr="00F365F0" w:rsidRDefault="003458AD" w:rsidP="00202D0E">
            <w:pPr>
              <w:rPr>
                <w:sz w:val="20"/>
                <w:szCs w:val="20"/>
              </w:rPr>
            </w:pPr>
            <w:r w:rsidRPr="00F365F0">
              <w:rPr>
                <w:sz w:val="20"/>
                <w:szCs w:val="20"/>
              </w:rPr>
              <w:t>Повышенный уровень (по отношению к пороговому уровню)</w:t>
            </w:r>
          </w:p>
        </w:tc>
        <w:tc>
          <w:tcPr>
            <w:tcW w:w="2835" w:type="dxa"/>
          </w:tcPr>
          <w:p w:rsidR="003458AD" w:rsidRPr="003458AD" w:rsidRDefault="003458AD" w:rsidP="00202D0E">
            <w:pPr>
              <w:jc w:val="both"/>
              <w:rPr>
                <w:color w:val="000000"/>
                <w:sz w:val="20"/>
                <w:szCs w:val="20"/>
              </w:rPr>
            </w:pPr>
            <w:r w:rsidRPr="003458AD">
              <w:rPr>
                <w:color w:val="000000"/>
                <w:sz w:val="20"/>
                <w:szCs w:val="20"/>
              </w:rPr>
              <w:t>Уметь исполнять и контролировать сроки исполнения документов в органах государственной и муниципальной власти</w:t>
            </w:r>
          </w:p>
        </w:tc>
      </w:tr>
      <w:tr w:rsidR="003458AD" w:rsidRPr="00F365F0" w:rsidTr="00202D0E">
        <w:tc>
          <w:tcPr>
            <w:tcW w:w="1418" w:type="dxa"/>
            <w:vMerge/>
          </w:tcPr>
          <w:p w:rsidR="003458AD" w:rsidRPr="00F365F0" w:rsidRDefault="003458AD" w:rsidP="00202D0E">
            <w:pPr>
              <w:rPr>
                <w:b/>
                <w:sz w:val="20"/>
                <w:szCs w:val="20"/>
              </w:rPr>
            </w:pPr>
          </w:p>
        </w:tc>
        <w:tc>
          <w:tcPr>
            <w:tcW w:w="2410" w:type="dxa"/>
            <w:vMerge w:val="restart"/>
          </w:tcPr>
          <w:p w:rsidR="003458AD" w:rsidRPr="003458AD" w:rsidRDefault="003458AD" w:rsidP="00202D0E">
            <w:pPr>
              <w:rPr>
                <w:b/>
                <w:sz w:val="20"/>
                <w:szCs w:val="20"/>
              </w:rPr>
            </w:pPr>
            <w:r w:rsidRPr="003458AD">
              <w:rPr>
                <w:b/>
                <w:sz w:val="20"/>
                <w:szCs w:val="20"/>
              </w:rPr>
              <w:t xml:space="preserve">Владеть: </w:t>
            </w:r>
            <w:r w:rsidRPr="003458AD">
              <w:rPr>
                <w:sz w:val="20"/>
                <w:szCs w:val="20"/>
              </w:rPr>
              <w:t xml:space="preserve">навыками </w:t>
            </w:r>
            <w:r w:rsidRPr="003458AD">
              <w:rPr>
                <w:color w:val="000000"/>
                <w:sz w:val="20"/>
                <w:szCs w:val="20"/>
              </w:rPr>
              <w:t>осуществления контроль процесса и сроков исполнения документов в организации</w:t>
            </w:r>
            <w:r w:rsidRPr="003458AD">
              <w:rPr>
                <w:sz w:val="20"/>
                <w:szCs w:val="20"/>
              </w:rPr>
              <w:t>.</w:t>
            </w:r>
          </w:p>
        </w:tc>
        <w:tc>
          <w:tcPr>
            <w:tcW w:w="2693" w:type="dxa"/>
          </w:tcPr>
          <w:p w:rsidR="003458AD" w:rsidRPr="00F365F0" w:rsidRDefault="003458AD" w:rsidP="00202D0E">
            <w:pPr>
              <w:rPr>
                <w:sz w:val="20"/>
                <w:szCs w:val="20"/>
              </w:rPr>
            </w:pPr>
            <w:r w:rsidRPr="00F365F0">
              <w:rPr>
                <w:sz w:val="20"/>
                <w:szCs w:val="20"/>
              </w:rPr>
              <w:t>Пороговый уровень (обязательный)</w:t>
            </w:r>
          </w:p>
        </w:tc>
        <w:tc>
          <w:tcPr>
            <w:tcW w:w="2835" w:type="dxa"/>
          </w:tcPr>
          <w:p w:rsidR="003458AD" w:rsidRPr="003458AD" w:rsidRDefault="003458AD" w:rsidP="00202D0E">
            <w:pPr>
              <w:jc w:val="both"/>
              <w:rPr>
                <w:color w:val="000000"/>
                <w:sz w:val="20"/>
                <w:szCs w:val="20"/>
              </w:rPr>
            </w:pPr>
            <w:r w:rsidRPr="003458AD">
              <w:rPr>
                <w:color w:val="000000"/>
                <w:sz w:val="20"/>
                <w:szCs w:val="20"/>
              </w:rPr>
              <w:t>Владеть навыками применения теоретических знаний в процессе контроля исполнения документов.</w:t>
            </w:r>
          </w:p>
        </w:tc>
      </w:tr>
      <w:tr w:rsidR="003458AD" w:rsidRPr="00F365F0" w:rsidTr="00202D0E">
        <w:tc>
          <w:tcPr>
            <w:tcW w:w="1418" w:type="dxa"/>
            <w:vMerge/>
          </w:tcPr>
          <w:p w:rsidR="003458AD" w:rsidRPr="00F365F0" w:rsidRDefault="003458AD" w:rsidP="00202D0E">
            <w:pPr>
              <w:rPr>
                <w:b/>
                <w:sz w:val="20"/>
                <w:szCs w:val="20"/>
              </w:rPr>
            </w:pPr>
          </w:p>
        </w:tc>
        <w:tc>
          <w:tcPr>
            <w:tcW w:w="2410" w:type="dxa"/>
            <w:vMerge/>
          </w:tcPr>
          <w:p w:rsidR="003458AD" w:rsidRPr="00F365F0" w:rsidRDefault="003458AD" w:rsidP="00202D0E">
            <w:pPr>
              <w:rPr>
                <w:sz w:val="20"/>
                <w:szCs w:val="20"/>
              </w:rPr>
            </w:pPr>
          </w:p>
        </w:tc>
        <w:tc>
          <w:tcPr>
            <w:tcW w:w="2693" w:type="dxa"/>
          </w:tcPr>
          <w:p w:rsidR="003458AD" w:rsidRPr="00F365F0" w:rsidRDefault="003458AD" w:rsidP="00202D0E">
            <w:pPr>
              <w:rPr>
                <w:sz w:val="20"/>
                <w:szCs w:val="20"/>
              </w:rPr>
            </w:pPr>
            <w:r w:rsidRPr="00F365F0">
              <w:rPr>
                <w:sz w:val="20"/>
                <w:szCs w:val="20"/>
              </w:rPr>
              <w:t>Повышенный уровень (по отношению к пороговому уровню)</w:t>
            </w:r>
          </w:p>
        </w:tc>
        <w:tc>
          <w:tcPr>
            <w:tcW w:w="2835" w:type="dxa"/>
          </w:tcPr>
          <w:p w:rsidR="003458AD" w:rsidRPr="003458AD" w:rsidRDefault="003458AD" w:rsidP="00202D0E">
            <w:pPr>
              <w:jc w:val="both"/>
              <w:rPr>
                <w:color w:val="000000"/>
                <w:sz w:val="20"/>
                <w:szCs w:val="20"/>
              </w:rPr>
            </w:pPr>
            <w:r w:rsidRPr="003458AD">
              <w:rPr>
                <w:color w:val="000000"/>
                <w:sz w:val="20"/>
                <w:szCs w:val="20"/>
              </w:rPr>
              <w:t>Владеть навыками исполнения документов, а также контроля за сроками их исполнения в органах государственной и муниципальной власти</w:t>
            </w:r>
          </w:p>
        </w:tc>
      </w:tr>
    </w:tbl>
    <w:p w:rsidR="00F365F0" w:rsidRDefault="00F365F0" w:rsidP="00202D0E">
      <w:pPr>
        <w:jc w:val="both"/>
        <w:rPr>
          <w:sz w:val="28"/>
          <w:szCs w:val="28"/>
        </w:rPr>
      </w:pPr>
    </w:p>
    <w:p w:rsidR="006C667F" w:rsidRPr="006C667F" w:rsidRDefault="006C667F" w:rsidP="00173CD3">
      <w:pPr>
        <w:jc w:val="center"/>
        <w:rPr>
          <w:b/>
        </w:rPr>
      </w:pPr>
      <w:bookmarkStart w:id="0" w:name="_GoBack"/>
      <w:bookmarkEnd w:id="0"/>
      <w:r w:rsidRPr="006C667F">
        <w:rPr>
          <w:b/>
        </w:rPr>
        <w:t xml:space="preserve">4. </w:t>
      </w:r>
      <w:proofErr w:type="spellStart"/>
      <w:r w:rsidRPr="006C667F">
        <w:rPr>
          <w:b/>
        </w:rPr>
        <w:t>Компетентностно</w:t>
      </w:r>
      <w:proofErr w:type="spellEnd"/>
      <w:r w:rsidRPr="006C667F">
        <w:rPr>
          <w:b/>
        </w:rPr>
        <w:t>-ориентированные задания (КОЗ)</w:t>
      </w:r>
    </w:p>
    <w:p w:rsidR="006C667F" w:rsidRPr="006C667F" w:rsidRDefault="006C667F" w:rsidP="00202D0E">
      <w:pPr>
        <w:ind w:firstLine="709"/>
        <w:jc w:val="both"/>
      </w:pPr>
    </w:p>
    <w:p w:rsidR="006C667F" w:rsidRPr="006C667F" w:rsidRDefault="006C667F" w:rsidP="00202D0E">
      <w:pPr>
        <w:ind w:firstLine="709"/>
        <w:contextualSpacing/>
        <w:jc w:val="both"/>
      </w:pPr>
      <w:r w:rsidRPr="006C667F">
        <w:t>Основным средством формирования компетенции ПК-</w:t>
      </w:r>
      <w:r>
        <w:t xml:space="preserve">6 </w:t>
      </w:r>
      <w:r w:rsidRPr="006C667F">
        <w:t xml:space="preserve">выступают </w:t>
      </w:r>
      <w:proofErr w:type="spellStart"/>
      <w:r w:rsidRPr="006C667F">
        <w:t>компетентностно</w:t>
      </w:r>
      <w:proofErr w:type="spellEnd"/>
      <w:r w:rsidRPr="006C667F">
        <w:t>-ориентированные задания:</w:t>
      </w:r>
    </w:p>
    <w:p w:rsidR="006C667F" w:rsidRPr="006C667F" w:rsidRDefault="006C667F" w:rsidP="00202D0E">
      <w:pPr>
        <w:adjustRightInd w:val="0"/>
        <w:ind w:firstLine="709"/>
        <w:contextualSpacing/>
        <w:jc w:val="both"/>
      </w:pPr>
      <w:r w:rsidRPr="006C667F">
        <w:t>– вопросы для собеседования;</w:t>
      </w:r>
    </w:p>
    <w:p w:rsidR="006C667F" w:rsidRPr="006C667F" w:rsidRDefault="006C667F" w:rsidP="00202D0E">
      <w:pPr>
        <w:adjustRightInd w:val="0"/>
        <w:ind w:firstLine="709"/>
        <w:contextualSpacing/>
        <w:jc w:val="both"/>
      </w:pPr>
      <w:r w:rsidRPr="006C667F">
        <w:t xml:space="preserve">– вопросы </w:t>
      </w:r>
      <w:r w:rsidR="00656567">
        <w:t>для обсуждения по темам;</w:t>
      </w:r>
    </w:p>
    <w:p w:rsidR="006C667F" w:rsidRPr="006C667F" w:rsidRDefault="006C667F" w:rsidP="00202D0E">
      <w:pPr>
        <w:adjustRightInd w:val="0"/>
        <w:ind w:firstLine="709"/>
        <w:contextualSpacing/>
        <w:jc w:val="both"/>
      </w:pPr>
      <w:r w:rsidRPr="006C667F">
        <w:t>– вопросы для подготовки к экзамену;</w:t>
      </w:r>
    </w:p>
    <w:p w:rsidR="006C667F" w:rsidRPr="006C667F" w:rsidRDefault="006C667F" w:rsidP="00202D0E">
      <w:pPr>
        <w:adjustRightInd w:val="0"/>
        <w:ind w:firstLine="709"/>
        <w:contextualSpacing/>
        <w:jc w:val="both"/>
      </w:pPr>
      <w:r w:rsidRPr="006C667F">
        <w:t>– банк тестовых заданий;</w:t>
      </w:r>
    </w:p>
    <w:p w:rsidR="006C667F" w:rsidRPr="006C667F" w:rsidRDefault="006C667F" w:rsidP="00202D0E">
      <w:pPr>
        <w:adjustRightInd w:val="0"/>
        <w:ind w:firstLine="709"/>
        <w:contextualSpacing/>
        <w:jc w:val="both"/>
      </w:pPr>
      <w:r w:rsidRPr="006C667F">
        <w:t xml:space="preserve">– </w:t>
      </w:r>
      <w:r>
        <w:t>экзаменационные вопросы</w:t>
      </w:r>
      <w:r w:rsidRPr="006C667F">
        <w:t>.</w:t>
      </w:r>
    </w:p>
    <w:p w:rsidR="006C667F" w:rsidRPr="006C667F" w:rsidRDefault="006C667F" w:rsidP="00202D0E">
      <w:pPr>
        <w:tabs>
          <w:tab w:val="left" w:leader="underscore" w:pos="10206"/>
        </w:tabs>
        <w:ind w:firstLine="709"/>
        <w:jc w:val="both"/>
      </w:pPr>
      <w:r w:rsidRPr="006C667F">
        <w:t>Данные КОЗ представляют собой комплексные задания, предназначенные для контроля уровня успеваемости и освоения компетенций у студента по всем разделам дисциплины «</w:t>
      </w:r>
      <w:r w:rsidRPr="006C667F">
        <w:rPr>
          <w:bCs/>
          <w:spacing w:val="-8"/>
        </w:rPr>
        <w:t>Организация и</w:t>
      </w:r>
      <w:r w:rsidR="00202D0E" w:rsidRPr="00202D0E">
        <w:rPr>
          <w:bCs/>
          <w:spacing w:val="-8"/>
        </w:rPr>
        <w:t xml:space="preserve"> </w:t>
      </w:r>
      <w:r w:rsidRPr="006C667F">
        <w:rPr>
          <w:bCs/>
          <w:spacing w:val="-8"/>
        </w:rPr>
        <w:t>документирование работы с обращениями граждан</w:t>
      </w:r>
      <w:r w:rsidRPr="006C667F">
        <w:t>».</w:t>
      </w:r>
    </w:p>
    <w:p w:rsidR="006C667F" w:rsidRPr="006C667F" w:rsidRDefault="006C667F" w:rsidP="00202D0E">
      <w:pPr>
        <w:ind w:firstLine="709"/>
        <w:contextualSpacing/>
        <w:jc w:val="both"/>
      </w:pPr>
      <w:r w:rsidRPr="006C667F">
        <w:t xml:space="preserve">Для текущего контроля применяются собеседования по теме в рамках практического занятия; выполнение и прием (защита) заданий для самостоятельной работы студентов. </w:t>
      </w:r>
      <w:r w:rsidRPr="003B4327">
        <w:t>Итоговая аттестация проводится в форме экзамена.</w:t>
      </w:r>
    </w:p>
    <w:p w:rsidR="006C667F" w:rsidRPr="006C667F" w:rsidRDefault="006C667F" w:rsidP="00202D0E">
      <w:pPr>
        <w:ind w:firstLine="709"/>
        <w:contextualSpacing/>
        <w:jc w:val="both"/>
      </w:pPr>
    </w:p>
    <w:p w:rsidR="006C667F" w:rsidRPr="006C667F" w:rsidRDefault="006C667F" w:rsidP="00202D0E">
      <w:pPr>
        <w:ind w:firstLine="709"/>
        <w:contextualSpacing/>
        <w:jc w:val="both"/>
      </w:pPr>
    </w:p>
    <w:p w:rsidR="006C667F" w:rsidRDefault="006C667F" w:rsidP="00202D0E">
      <w:pPr>
        <w:ind w:firstLine="709"/>
        <w:jc w:val="both"/>
        <w:rPr>
          <w:sz w:val="28"/>
          <w:szCs w:val="28"/>
        </w:rPr>
        <w:sectPr w:rsidR="006C667F" w:rsidSect="00202D0E">
          <w:type w:val="nextColumn"/>
          <w:pgSz w:w="11906" w:h="16838"/>
          <w:pgMar w:top="1134" w:right="851" w:bottom="1134" w:left="1701" w:header="708" w:footer="708" w:gutter="0"/>
          <w:pgNumType w:start="3"/>
          <w:cols w:space="708"/>
          <w:docGrid w:linePitch="360"/>
        </w:sectPr>
      </w:pPr>
    </w:p>
    <w:tbl>
      <w:tblPr>
        <w:tblW w:w="13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289"/>
        <w:gridCol w:w="1432"/>
        <w:gridCol w:w="1432"/>
        <w:gridCol w:w="1432"/>
        <w:gridCol w:w="1631"/>
        <w:gridCol w:w="1232"/>
        <w:gridCol w:w="1432"/>
        <w:gridCol w:w="1432"/>
        <w:gridCol w:w="1432"/>
      </w:tblGrid>
      <w:tr w:rsidR="006C667F" w:rsidRPr="001D7167" w:rsidTr="00775CB0">
        <w:trPr>
          <w:jc w:val="center"/>
        </w:trPr>
        <w:tc>
          <w:tcPr>
            <w:tcW w:w="959" w:type="dxa"/>
            <w:vAlign w:val="center"/>
          </w:tcPr>
          <w:p w:rsidR="006C667F" w:rsidRPr="001D7167" w:rsidRDefault="006C667F" w:rsidP="00202D0E">
            <w:pPr>
              <w:jc w:val="center"/>
              <w:rPr>
                <w:color w:val="000000"/>
                <w:sz w:val="20"/>
                <w:szCs w:val="20"/>
              </w:rPr>
            </w:pPr>
            <w:r w:rsidRPr="001D7167">
              <w:rPr>
                <w:color w:val="000000"/>
                <w:sz w:val="20"/>
                <w:szCs w:val="20"/>
              </w:rPr>
              <w:lastRenderedPageBreak/>
              <w:t>Компетенция</w:t>
            </w:r>
          </w:p>
        </w:tc>
        <w:tc>
          <w:tcPr>
            <w:tcW w:w="1289" w:type="dxa"/>
            <w:vAlign w:val="center"/>
          </w:tcPr>
          <w:p w:rsidR="006C667F" w:rsidRPr="001D7167" w:rsidRDefault="006C667F" w:rsidP="00202D0E">
            <w:pPr>
              <w:autoSpaceDE w:val="0"/>
              <w:autoSpaceDN w:val="0"/>
              <w:adjustRightInd w:val="0"/>
              <w:jc w:val="center"/>
              <w:rPr>
                <w:color w:val="000000"/>
                <w:sz w:val="20"/>
                <w:szCs w:val="20"/>
              </w:rPr>
            </w:pPr>
            <w:r w:rsidRPr="001D7167">
              <w:rPr>
                <w:color w:val="000000"/>
                <w:sz w:val="20"/>
                <w:szCs w:val="20"/>
              </w:rPr>
              <w:t>Примерный перечень вопросов к зачету</w:t>
            </w:r>
          </w:p>
        </w:tc>
        <w:tc>
          <w:tcPr>
            <w:tcW w:w="1432" w:type="dxa"/>
            <w:vAlign w:val="center"/>
          </w:tcPr>
          <w:p w:rsidR="006C667F" w:rsidRPr="001D7167" w:rsidRDefault="006C667F" w:rsidP="00202D0E">
            <w:pPr>
              <w:autoSpaceDE w:val="0"/>
              <w:autoSpaceDN w:val="0"/>
              <w:adjustRightInd w:val="0"/>
              <w:jc w:val="center"/>
              <w:rPr>
                <w:color w:val="000000"/>
                <w:sz w:val="20"/>
                <w:szCs w:val="20"/>
              </w:rPr>
            </w:pPr>
            <w:r w:rsidRPr="001D7167">
              <w:rPr>
                <w:color w:val="000000"/>
                <w:sz w:val="20"/>
                <w:szCs w:val="20"/>
              </w:rPr>
              <w:t>Примерный перечень вопросов к</w:t>
            </w:r>
            <w:r w:rsidR="00775CB0" w:rsidRPr="00775CB0">
              <w:rPr>
                <w:color w:val="000000"/>
                <w:sz w:val="20"/>
                <w:szCs w:val="20"/>
              </w:rPr>
              <w:t xml:space="preserve"> </w:t>
            </w:r>
            <w:r w:rsidRPr="001D7167">
              <w:rPr>
                <w:color w:val="000000"/>
                <w:sz w:val="20"/>
                <w:szCs w:val="20"/>
              </w:rPr>
              <w:t>экзамену</w:t>
            </w:r>
          </w:p>
        </w:tc>
        <w:tc>
          <w:tcPr>
            <w:tcW w:w="1432" w:type="dxa"/>
            <w:vAlign w:val="center"/>
          </w:tcPr>
          <w:p w:rsidR="006C667F" w:rsidRPr="001D7167" w:rsidRDefault="006C667F" w:rsidP="00202D0E">
            <w:pPr>
              <w:autoSpaceDE w:val="0"/>
              <w:autoSpaceDN w:val="0"/>
              <w:adjustRightInd w:val="0"/>
              <w:jc w:val="center"/>
              <w:rPr>
                <w:color w:val="000000"/>
                <w:sz w:val="20"/>
                <w:szCs w:val="20"/>
              </w:rPr>
            </w:pPr>
            <w:r w:rsidRPr="001D7167">
              <w:rPr>
                <w:color w:val="000000"/>
                <w:sz w:val="20"/>
                <w:szCs w:val="20"/>
              </w:rPr>
              <w:t>Задания в тестовой форме для практических занятий</w:t>
            </w:r>
          </w:p>
        </w:tc>
        <w:tc>
          <w:tcPr>
            <w:tcW w:w="1432" w:type="dxa"/>
            <w:vAlign w:val="center"/>
          </w:tcPr>
          <w:p w:rsidR="006C667F" w:rsidRPr="001D7167" w:rsidRDefault="006C667F" w:rsidP="00202D0E">
            <w:pPr>
              <w:autoSpaceDE w:val="0"/>
              <w:autoSpaceDN w:val="0"/>
              <w:adjustRightInd w:val="0"/>
              <w:jc w:val="center"/>
              <w:rPr>
                <w:color w:val="000000"/>
                <w:sz w:val="20"/>
                <w:szCs w:val="20"/>
              </w:rPr>
            </w:pPr>
            <w:r w:rsidRPr="001D7167">
              <w:rPr>
                <w:color w:val="000000"/>
                <w:sz w:val="20"/>
                <w:szCs w:val="20"/>
              </w:rPr>
              <w:t>Список терминов с определениями</w:t>
            </w:r>
            <w:r w:rsidR="00775CB0" w:rsidRPr="00775CB0">
              <w:rPr>
                <w:color w:val="000000"/>
                <w:sz w:val="20"/>
                <w:szCs w:val="20"/>
              </w:rPr>
              <w:t xml:space="preserve"> </w:t>
            </w:r>
            <w:r w:rsidRPr="001D7167">
              <w:rPr>
                <w:color w:val="000000"/>
                <w:sz w:val="20"/>
                <w:szCs w:val="20"/>
              </w:rPr>
              <w:t>к терминологическому диктанту</w:t>
            </w:r>
          </w:p>
        </w:tc>
        <w:tc>
          <w:tcPr>
            <w:tcW w:w="1631" w:type="dxa"/>
            <w:vAlign w:val="center"/>
          </w:tcPr>
          <w:p w:rsidR="006C667F" w:rsidRPr="001D7167" w:rsidRDefault="006C667F" w:rsidP="00202D0E">
            <w:pPr>
              <w:autoSpaceDE w:val="0"/>
              <w:autoSpaceDN w:val="0"/>
              <w:adjustRightInd w:val="0"/>
              <w:jc w:val="center"/>
              <w:rPr>
                <w:color w:val="000000"/>
                <w:sz w:val="20"/>
                <w:szCs w:val="20"/>
              </w:rPr>
            </w:pPr>
            <w:r w:rsidRPr="001D7167">
              <w:rPr>
                <w:color w:val="000000"/>
                <w:sz w:val="20"/>
                <w:szCs w:val="20"/>
              </w:rPr>
              <w:t>Комплект заданий для самостоятельной работы студентов</w:t>
            </w:r>
          </w:p>
        </w:tc>
        <w:tc>
          <w:tcPr>
            <w:tcW w:w="1232" w:type="dxa"/>
            <w:vAlign w:val="center"/>
          </w:tcPr>
          <w:p w:rsidR="006C667F" w:rsidRPr="001D7167" w:rsidRDefault="006C667F" w:rsidP="00202D0E">
            <w:pPr>
              <w:autoSpaceDE w:val="0"/>
              <w:autoSpaceDN w:val="0"/>
              <w:adjustRightInd w:val="0"/>
              <w:jc w:val="center"/>
              <w:rPr>
                <w:color w:val="000000"/>
                <w:sz w:val="20"/>
                <w:szCs w:val="20"/>
              </w:rPr>
            </w:pPr>
            <w:r w:rsidRPr="001D7167">
              <w:rPr>
                <w:color w:val="000000"/>
                <w:sz w:val="20"/>
                <w:szCs w:val="20"/>
              </w:rPr>
              <w:t>Примерные вопросы для собеседований</w:t>
            </w:r>
          </w:p>
        </w:tc>
        <w:tc>
          <w:tcPr>
            <w:tcW w:w="1432" w:type="dxa"/>
            <w:vAlign w:val="center"/>
          </w:tcPr>
          <w:p w:rsidR="006C667F" w:rsidRPr="001D7167" w:rsidRDefault="006C667F" w:rsidP="00202D0E">
            <w:pPr>
              <w:autoSpaceDE w:val="0"/>
              <w:autoSpaceDN w:val="0"/>
              <w:adjustRightInd w:val="0"/>
              <w:jc w:val="center"/>
              <w:rPr>
                <w:color w:val="000000"/>
                <w:sz w:val="20"/>
                <w:szCs w:val="20"/>
              </w:rPr>
            </w:pPr>
            <w:r w:rsidRPr="001D7167">
              <w:rPr>
                <w:color w:val="000000"/>
                <w:sz w:val="20"/>
                <w:szCs w:val="20"/>
              </w:rPr>
              <w:t>Примерная тематика курсовых работ</w:t>
            </w:r>
          </w:p>
        </w:tc>
        <w:tc>
          <w:tcPr>
            <w:tcW w:w="1432" w:type="dxa"/>
            <w:vAlign w:val="center"/>
          </w:tcPr>
          <w:p w:rsidR="006C667F" w:rsidRPr="001D7167" w:rsidRDefault="006C667F" w:rsidP="00202D0E">
            <w:pPr>
              <w:autoSpaceDE w:val="0"/>
              <w:autoSpaceDN w:val="0"/>
              <w:adjustRightInd w:val="0"/>
              <w:jc w:val="center"/>
              <w:rPr>
                <w:color w:val="000000"/>
                <w:sz w:val="20"/>
                <w:szCs w:val="20"/>
              </w:rPr>
            </w:pPr>
            <w:r w:rsidRPr="001D7167">
              <w:rPr>
                <w:color w:val="000000"/>
                <w:sz w:val="20"/>
                <w:szCs w:val="20"/>
              </w:rPr>
              <w:t>Примерные вопросы по темам</w:t>
            </w:r>
          </w:p>
        </w:tc>
        <w:tc>
          <w:tcPr>
            <w:tcW w:w="1432" w:type="dxa"/>
            <w:vAlign w:val="center"/>
          </w:tcPr>
          <w:p w:rsidR="006C667F" w:rsidRPr="001D7167" w:rsidRDefault="006C667F" w:rsidP="00202D0E">
            <w:pPr>
              <w:autoSpaceDE w:val="0"/>
              <w:autoSpaceDN w:val="0"/>
              <w:adjustRightInd w:val="0"/>
              <w:jc w:val="center"/>
              <w:rPr>
                <w:color w:val="000000"/>
                <w:sz w:val="20"/>
                <w:szCs w:val="20"/>
              </w:rPr>
            </w:pPr>
            <w:r w:rsidRPr="001D7167">
              <w:rPr>
                <w:color w:val="000000"/>
                <w:sz w:val="20"/>
                <w:szCs w:val="20"/>
              </w:rPr>
              <w:t>Примерные темы для докладов</w:t>
            </w:r>
          </w:p>
        </w:tc>
      </w:tr>
      <w:tr w:rsidR="00656567" w:rsidRPr="001D7167" w:rsidTr="006C667F">
        <w:trPr>
          <w:jc w:val="center"/>
        </w:trPr>
        <w:tc>
          <w:tcPr>
            <w:tcW w:w="959" w:type="dxa"/>
          </w:tcPr>
          <w:p w:rsidR="00656567" w:rsidRPr="001D7167" w:rsidRDefault="00656567" w:rsidP="00202D0E">
            <w:pPr>
              <w:jc w:val="center"/>
              <w:rPr>
                <w:color w:val="000000"/>
                <w:sz w:val="20"/>
                <w:szCs w:val="20"/>
              </w:rPr>
            </w:pPr>
            <w:r w:rsidRPr="001D7167">
              <w:rPr>
                <w:color w:val="000000"/>
                <w:sz w:val="20"/>
                <w:szCs w:val="20"/>
              </w:rPr>
              <w:t>ПК-6</w:t>
            </w:r>
          </w:p>
        </w:tc>
        <w:tc>
          <w:tcPr>
            <w:tcW w:w="1289" w:type="dxa"/>
          </w:tcPr>
          <w:p w:rsidR="00656567" w:rsidRPr="001D7167" w:rsidRDefault="00656567" w:rsidP="00202D0E">
            <w:pPr>
              <w:jc w:val="center"/>
              <w:rPr>
                <w:color w:val="000000"/>
                <w:sz w:val="20"/>
                <w:szCs w:val="20"/>
              </w:rPr>
            </w:pPr>
            <w:r w:rsidRPr="001D7167">
              <w:rPr>
                <w:color w:val="000000"/>
                <w:sz w:val="20"/>
                <w:szCs w:val="20"/>
              </w:rPr>
              <w:t>-</w:t>
            </w:r>
          </w:p>
        </w:tc>
        <w:tc>
          <w:tcPr>
            <w:tcW w:w="1432" w:type="dxa"/>
          </w:tcPr>
          <w:p w:rsidR="00656567" w:rsidRPr="001D7167" w:rsidRDefault="00656567" w:rsidP="00202D0E">
            <w:pPr>
              <w:jc w:val="center"/>
              <w:rPr>
                <w:color w:val="000000"/>
                <w:sz w:val="20"/>
                <w:szCs w:val="20"/>
              </w:rPr>
            </w:pPr>
            <w:r w:rsidRPr="001D7167">
              <w:rPr>
                <w:color w:val="000000"/>
                <w:sz w:val="20"/>
                <w:szCs w:val="20"/>
              </w:rPr>
              <w:t>16,24,25</w:t>
            </w:r>
          </w:p>
        </w:tc>
        <w:tc>
          <w:tcPr>
            <w:tcW w:w="1432" w:type="dxa"/>
          </w:tcPr>
          <w:p w:rsidR="00656567" w:rsidRPr="001D7167" w:rsidRDefault="00665E53" w:rsidP="00202D0E">
            <w:pPr>
              <w:jc w:val="center"/>
              <w:rPr>
                <w:color w:val="000000"/>
                <w:sz w:val="20"/>
                <w:szCs w:val="20"/>
              </w:rPr>
            </w:pPr>
            <w:r>
              <w:rPr>
                <w:color w:val="000000"/>
                <w:sz w:val="20"/>
                <w:szCs w:val="20"/>
              </w:rPr>
              <w:t>1-35</w:t>
            </w:r>
          </w:p>
        </w:tc>
        <w:tc>
          <w:tcPr>
            <w:tcW w:w="1432" w:type="dxa"/>
          </w:tcPr>
          <w:p w:rsidR="00656567" w:rsidRPr="001D7167" w:rsidRDefault="00665E53" w:rsidP="00202D0E">
            <w:pPr>
              <w:jc w:val="center"/>
              <w:rPr>
                <w:color w:val="000000"/>
                <w:sz w:val="20"/>
                <w:szCs w:val="20"/>
              </w:rPr>
            </w:pPr>
            <w:r>
              <w:rPr>
                <w:color w:val="000000"/>
                <w:sz w:val="20"/>
                <w:szCs w:val="20"/>
              </w:rPr>
              <w:t>1-35</w:t>
            </w:r>
          </w:p>
        </w:tc>
        <w:tc>
          <w:tcPr>
            <w:tcW w:w="1631" w:type="dxa"/>
          </w:tcPr>
          <w:p w:rsidR="00656567" w:rsidRPr="001D7167" w:rsidRDefault="00656567" w:rsidP="00202D0E">
            <w:pPr>
              <w:jc w:val="center"/>
              <w:rPr>
                <w:color w:val="000000"/>
                <w:sz w:val="20"/>
                <w:szCs w:val="20"/>
              </w:rPr>
            </w:pPr>
            <w:r w:rsidRPr="001D7167">
              <w:rPr>
                <w:color w:val="000000"/>
                <w:sz w:val="20"/>
                <w:szCs w:val="20"/>
              </w:rPr>
              <w:t>-</w:t>
            </w:r>
          </w:p>
        </w:tc>
        <w:tc>
          <w:tcPr>
            <w:tcW w:w="1232" w:type="dxa"/>
          </w:tcPr>
          <w:p w:rsidR="00656567" w:rsidRPr="001D7167" w:rsidRDefault="00656567" w:rsidP="00202D0E">
            <w:pPr>
              <w:jc w:val="center"/>
              <w:rPr>
                <w:color w:val="000000"/>
                <w:sz w:val="20"/>
                <w:szCs w:val="20"/>
              </w:rPr>
            </w:pPr>
            <w:r w:rsidRPr="001D7167">
              <w:rPr>
                <w:color w:val="000000"/>
                <w:sz w:val="20"/>
                <w:szCs w:val="20"/>
              </w:rPr>
              <w:t>6,12</w:t>
            </w:r>
          </w:p>
        </w:tc>
        <w:tc>
          <w:tcPr>
            <w:tcW w:w="1432" w:type="dxa"/>
          </w:tcPr>
          <w:p w:rsidR="00656567" w:rsidRPr="001D7167" w:rsidRDefault="00656567" w:rsidP="00202D0E">
            <w:pPr>
              <w:jc w:val="center"/>
              <w:rPr>
                <w:color w:val="000000"/>
                <w:sz w:val="20"/>
                <w:szCs w:val="20"/>
              </w:rPr>
            </w:pPr>
            <w:r w:rsidRPr="001D7167">
              <w:rPr>
                <w:color w:val="000000"/>
                <w:sz w:val="20"/>
                <w:szCs w:val="20"/>
              </w:rPr>
              <w:t>-</w:t>
            </w:r>
          </w:p>
        </w:tc>
        <w:tc>
          <w:tcPr>
            <w:tcW w:w="1432" w:type="dxa"/>
          </w:tcPr>
          <w:p w:rsidR="00656567" w:rsidRPr="001D7167" w:rsidRDefault="00656567" w:rsidP="00202D0E">
            <w:pPr>
              <w:jc w:val="center"/>
              <w:rPr>
                <w:color w:val="000000"/>
                <w:sz w:val="20"/>
                <w:szCs w:val="20"/>
              </w:rPr>
            </w:pPr>
            <w:r w:rsidRPr="001D7167">
              <w:rPr>
                <w:color w:val="000000"/>
                <w:sz w:val="20"/>
                <w:szCs w:val="20"/>
              </w:rPr>
              <w:t>25</w:t>
            </w:r>
          </w:p>
        </w:tc>
        <w:tc>
          <w:tcPr>
            <w:tcW w:w="1432" w:type="dxa"/>
          </w:tcPr>
          <w:p w:rsidR="00656567" w:rsidRPr="001D7167" w:rsidRDefault="00656567" w:rsidP="00202D0E">
            <w:pPr>
              <w:jc w:val="center"/>
              <w:rPr>
                <w:color w:val="000000"/>
                <w:sz w:val="20"/>
                <w:szCs w:val="20"/>
              </w:rPr>
            </w:pPr>
            <w:r w:rsidRPr="001D7167">
              <w:rPr>
                <w:color w:val="000000"/>
                <w:sz w:val="20"/>
                <w:szCs w:val="20"/>
              </w:rPr>
              <w:t>25</w:t>
            </w:r>
          </w:p>
        </w:tc>
      </w:tr>
    </w:tbl>
    <w:p w:rsidR="006C667F" w:rsidRDefault="006C667F"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pPr>
    </w:p>
    <w:p w:rsidR="007A457D" w:rsidRDefault="007A457D" w:rsidP="00202D0E">
      <w:pPr>
        <w:jc w:val="center"/>
        <w:rPr>
          <w:sz w:val="28"/>
          <w:szCs w:val="28"/>
        </w:rPr>
        <w:sectPr w:rsidR="007A457D" w:rsidSect="00202D0E">
          <w:type w:val="nextColumn"/>
          <w:pgSz w:w="16838" w:h="11906" w:orient="landscape"/>
          <w:pgMar w:top="1134" w:right="851" w:bottom="1134" w:left="1701" w:header="708" w:footer="708" w:gutter="0"/>
          <w:pgNumType w:start="3"/>
          <w:cols w:space="708"/>
          <w:titlePg/>
          <w:docGrid w:linePitch="360"/>
        </w:sectPr>
      </w:pPr>
    </w:p>
    <w:p w:rsidR="007A457D" w:rsidRDefault="007A457D" w:rsidP="00202D0E">
      <w:pPr>
        <w:jc w:val="center"/>
        <w:rPr>
          <w:b/>
        </w:rPr>
      </w:pPr>
      <w:r w:rsidRPr="00526B8A">
        <w:rPr>
          <w:b/>
        </w:rPr>
        <w:lastRenderedPageBreak/>
        <w:t xml:space="preserve">ПЕРЕЧЕНЬ ВОПРОСОВ К ЭКЗАМЕНУ </w:t>
      </w:r>
    </w:p>
    <w:p w:rsidR="003C17F5" w:rsidRPr="00526B8A" w:rsidRDefault="003C17F5" w:rsidP="00202D0E">
      <w:pPr>
        <w:jc w:val="center"/>
        <w:rPr>
          <w:b/>
        </w:rPr>
      </w:pPr>
    </w:p>
    <w:p w:rsidR="007A457D" w:rsidRPr="007A457D" w:rsidRDefault="007A457D" w:rsidP="00202D0E">
      <w:pPr>
        <w:ind w:firstLine="709"/>
        <w:jc w:val="both"/>
      </w:pPr>
      <w:r w:rsidRPr="007A457D">
        <w:t>1.</w:t>
      </w:r>
      <w:r w:rsidRPr="007A457D">
        <w:tab/>
        <w:t>Этапы развития отечественного делопроизводства по обращениям (XVI – нач.</w:t>
      </w:r>
      <w:r>
        <w:t xml:space="preserve"> </w:t>
      </w:r>
      <w:r w:rsidRPr="007A457D">
        <w:t xml:space="preserve">XX вв.). </w:t>
      </w:r>
    </w:p>
    <w:p w:rsidR="007A457D" w:rsidRPr="007A457D" w:rsidRDefault="007A457D" w:rsidP="00202D0E">
      <w:pPr>
        <w:ind w:firstLine="709"/>
        <w:jc w:val="both"/>
      </w:pPr>
      <w:r w:rsidRPr="007A457D">
        <w:t>2.</w:t>
      </w:r>
      <w:r w:rsidRPr="007A457D">
        <w:tab/>
        <w:t>Порядок работы с письменными обращениями в дореволюционный период.</w:t>
      </w:r>
    </w:p>
    <w:p w:rsidR="007A457D" w:rsidRPr="007A457D" w:rsidRDefault="007A457D" w:rsidP="00202D0E">
      <w:pPr>
        <w:ind w:firstLine="709"/>
        <w:jc w:val="both"/>
      </w:pPr>
      <w:r w:rsidRPr="007A457D">
        <w:t>3.</w:t>
      </w:r>
      <w:r w:rsidRPr="007A457D">
        <w:tab/>
        <w:t>Регламентация делопроизводства по обращениям в первые годы Советской власти.</w:t>
      </w:r>
    </w:p>
    <w:p w:rsidR="007A457D" w:rsidRPr="007A457D" w:rsidRDefault="007A457D" w:rsidP="00202D0E">
      <w:pPr>
        <w:ind w:firstLine="709"/>
        <w:jc w:val="both"/>
      </w:pPr>
      <w:r w:rsidRPr="007A457D">
        <w:t>4.</w:t>
      </w:r>
      <w:r w:rsidRPr="007A457D">
        <w:tab/>
        <w:t>Функции Центрального и местных бюро жалоб в 1918–1920-е гг.</w:t>
      </w:r>
    </w:p>
    <w:p w:rsidR="007A457D" w:rsidRPr="007A457D" w:rsidRDefault="007A457D" w:rsidP="00202D0E">
      <w:pPr>
        <w:ind w:firstLine="709"/>
        <w:jc w:val="both"/>
      </w:pPr>
      <w:r w:rsidRPr="007A457D">
        <w:t>5.</w:t>
      </w:r>
      <w:r w:rsidRPr="007A457D">
        <w:tab/>
        <w:t>Регламентация порядка рассмотрения жалоб в 1930-е годы.</w:t>
      </w:r>
    </w:p>
    <w:p w:rsidR="007A457D" w:rsidRPr="007A457D" w:rsidRDefault="007A457D" w:rsidP="00202D0E">
      <w:pPr>
        <w:ind w:firstLine="709"/>
        <w:jc w:val="both"/>
      </w:pPr>
      <w:r w:rsidRPr="007A457D">
        <w:t>6.</w:t>
      </w:r>
      <w:r w:rsidRPr="007A457D">
        <w:tab/>
        <w:t>Государственное регулирование технологии работы с предложениями, заявлениями и жалобами в 1940–1960-е гг.</w:t>
      </w:r>
    </w:p>
    <w:p w:rsidR="007A457D" w:rsidRPr="007A457D" w:rsidRDefault="007A457D" w:rsidP="00202D0E">
      <w:pPr>
        <w:ind w:firstLine="709"/>
        <w:jc w:val="both"/>
      </w:pPr>
      <w:r w:rsidRPr="007A457D">
        <w:t>7.</w:t>
      </w:r>
      <w:r w:rsidRPr="007A457D">
        <w:tab/>
        <w:t>Содержание, значение Указа Президиума Верховного Совета СССР от 12.04.1968 «О порядке рассмотрения предложений, заявлений и жалоб граждан» и его новой редакции от 04.03.1980.</w:t>
      </w:r>
    </w:p>
    <w:p w:rsidR="007A457D" w:rsidRPr="007A457D" w:rsidRDefault="007A457D" w:rsidP="00202D0E">
      <w:pPr>
        <w:ind w:firstLine="709"/>
        <w:jc w:val="both"/>
      </w:pPr>
      <w:r w:rsidRPr="007A457D">
        <w:t>8.</w:t>
      </w:r>
      <w:r w:rsidRPr="007A457D">
        <w:tab/>
        <w:t>Современное законодательное регулирование делопроизводства по обращениям граждан на федеральном уровне.</w:t>
      </w:r>
    </w:p>
    <w:p w:rsidR="007A457D" w:rsidRPr="007A457D" w:rsidRDefault="007A457D" w:rsidP="00202D0E">
      <w:pPr>
        <w:ind w:firstLine="709"/>
        <w:jc w:val="both"/>
      </w:pPr>
      <w:r w:rsidRPr="007A457D">
        <w:t>9.</w:t>
      </w:r>
      <w:r w:rsidRPr="007A457D">
        <w:tab/>
        <w:t>Регламентация организации работы по обращениям граждан в Республике Коми.</w:t>
      </w:r>
    </w:p>
    <w:p w:rsidR="007A457D" w:rsidRPr="007A457D" w:rsidRDefault="007A457D" w:rsidP="00202D0E">
      <w:pPr>
        <w:ind w:firstLine="709"/>
        <w:jc w:val="both"/>
      </w:pPr>
      <w:r w:rsidRPr="007A457D">
        <w:t>10.</w:t>
      </w:r>
      <w:r w:rsidRPr="007A457D">
        <w:tab/>
        <w:t>Значение административных регламентов для работы с письменными обращениями.</w:t>
      </w:r>
    </w:p>
    <w:p w:rsidR="007A457D" w:rsidRPr="007A457D" w:rsidRDefault="007A457D" w:rsidP="00202D0E">
      <w:pPr>
        <w:ind w:firstLine="709"/>
        <w:jc w:val="both"/>
      </w:pPr>
      <w:r w:rsidRPr="007A457D">
        <w:t>11.</w:t>
      </w:r>
      <w:r w:rsidRPr="007A457D">
        <w:tab/>
        <w:t>Современные нормативно-методические материалы, регулирующие делопроизводство по обращениям граждан в федеральных органах исполнительной власти, в организациях, учреждениях.</w:t>
      </w:r>
    </w:p>
    <w:p w:rsidR="007A457D" w:rsidRPr="007A457D" w:rsidRDefault="007A457D" w:rsidP="00202D0E">
      <w:pPr>
        <w:ind w:firstLine="709"/>
        <w:jc w:val="both"/>
      </w:pPr>
      <w:r w:rsidRPr="007A457D">
        <w:t>12.</w:t>
      </w:r>
      <w:r w:rsidRPr="007A457D">
        <w:tab/>
        <w:t>Организация работы с письменными обращениями граждан в 1918–30-е гг.</w:t>
      </w:r>
    </w:p>
    <w:p w:rsidR="007A457D" w:rsidRPr="007A457D" w:rsidRDefault="007A457D" w:rsidP="00202D0E">
      <w:pPr>
        <w:ind w:firstLine="709"/>
        <w:jc w:val="both"/>
      </w:pPr>
      <w:r w:rsidRPr="007A457D">
        <w:t>13.</w:t>
      </w:r>
      <w:r w:rsidRPr="007A457D">
        <w:tab/>
        <w:t>Порядок подачи, рассмотрения и разрешения предложений, заявлений и жалоб в 1980–1990-е гг.</w:t>
      </w:r>
    </w:p>
    <w:p w:rsidR="007A457D" w:rsidRPr="007A457D" w:rsidRDefault="007A457D" w:rsidP="00202D0E">
      <w:pPr>
        <w:ind w:firstLine="709"/>
        <w:jc w:val="both"/>
      </w:pPr>
      <w:r w:rsidRPr="007A457D">
        <w:t>14.</w:t>
      </w:r>
      <w:r w:rsidRPr="007A457D">
        <w:tab/>
        <w:t>Технологии приема, экспедиционной обработки и регистрации письменных обращений.</w:t>
      </w:r>
    </w:p>
    <w:p w:rsidR="007A457D" w:rsidRPr="007A457D" w:rsidRDefault="007A457D" w:rsidP="00202D0E">
      <w:pPr>
        <w:ind w:firstLine="709"/>
        <w:jc w:val="both"/>
      </w:pPr>
      <w:r w:rsidRPr="007A457D">
        <w:t>15.</w:t>
      </w:r>
      <w:r w:rsidRPr="007A457D">
        <w:tab/>
        <w:t>Особенности работы с повторными письменными обращениями.</w:t>
      </w:r>
    </w:p>
    <w:p w:rsidR="007A457D" w:rsidRPr="007A457D" w:rsidRDefault="007A457D" w:rsidP="00202D0E">
      <w:pPr>
        <w:ind w:firstLine="709"/>
        <w:jc w:val="both"/>
      </w:pPr>
      <w:r w:rsidRPr="007A457D">
        <w:t>16.</w:t>
      </w:r>
      <w:r w:rsidRPr="007A457D">
        <w:tab/>
        <w:t>Сроки исполнения обращений и виды контроля за своевременным разрешением рассматриваемых документов.</w:t>
      </w:r>
    </w:p>
    <w:p w:rsidR="007A457D" w:rsidRPr="007A457D" w:rsidRDefault="007A457D" w:rsidP="00202D0E">
      <w:pPr>
        <w:ind w:firstLine="709"/>
        <w:jc w:val="both"/>
      </w:pPr>
      <w:r w:rsidRPr="007A457D">
        <w:t>17.</w:t>
      </w:r>
      <w:r w:rsidRPr="007A457D">
        <w:tab/>
        <w:t>Виды и понятия обращений.</w:t>
      </w:r>
    </w:p>
    <w:p w:rsidR="007A457D" w:rsidRPr="007A457D" w:rsidRDefault="007A457D" w:rsidP="00202D0E">
      <w:pPr>
        <w:ind w:firstLine="709"/>
        <w:jc w:val="both"/>
      </w:pPr>
      <w:r w:rsidRPr="007A457D">
        <w:t>18.</w:t>
      </w:r>
      <w:r w:rsidRPr="007A457D">
        <w:tab/>
        <w:t>Анализ работы по обращениям, систематизация, хранение, экспертиза ценности документов данной категории.</w:t>
      </w:r>
    </w:p>
    <w:p w:rsidR="007A457D" w:rsidRPr="007A457D" w:rsidRDefault="007A457D" w:rsidP="00202D0E">
      <w:pPr>
        <w:ind w:firstLine="709"/>
        <w:jc w:val="both"/>
      </w:pPr>
      <w:r w:rsidRPr="007A457D">
        <w:t>19.</w:t>
      </w:r>
      <w:r w:rsidRPr="007A457D">
        <w:tab/>
        <w:t>Регистрация, учет, исполнение обращений граждан, организаций в Государственной Думе.</w:t>
      </w:r>
    </w:p>
    <w:p w:rsidR="007A457D" w:rsidRPr="007A457D" w:rsidRDefault="007A457D" w:rsidP="00202D0E">
      <w:pPr>
        <w:ind w:firstLine="709"/>
        <w:jc w:val="both"/>
      </w:pPr>
      <w:r w:rsidRPr="007A457D">
        <w:t>21.</w:t>
      </w:r>
      <w:r w:rsidRPr="007A457D">
        <w:tab/>
        <w:t>Регламент и Инструкция по работе с документами Госсовете Республики Коми.</w:t>
      </w:r>
    </w:p>
    <w:p w:rsidR="007A457D" w:rsidRPr="007A457D" w:rsidRDefault="007A457D" w:rsidP="00202D0E">
      <w:pPr>
        <w:ind w:firstLine="709"/>
        <w:jc w:val="both"/>
      </w:pPr>
      <w:r w:rsidRPr="007A457D">
        <w:t>22.</w:t>
      </w:r>
      <w:r w:rsidRPr="007A457D">
        <w:tab/>
        <w:t>Организация работы с обращениями в Правительстве Республики Коми.</w:t>
      </w:r>
    </w:p>
    <w:p w:rsidR="007A457D" w:rsidRPr="007A457D" w:rsidRDefault="007A457D" w:rsidP="00202D0E">
      <w:pPr>
        <w:ind w:firstLine="709"/>
        <w:jc w:val="both"/>
      </w:pPr>
      <w:r w:rsidRPr="007A457D">
        <w:t>23.</w:t>
      </w:r>
      <w:r w:rsidRPr="007A457D">
        <w:tab/>
        <w:t>Виды обращений в суды.</w:t>
      </w:r>
    </w:p>
    <w:p w:rsidR="007A457D" w:rsidRPr="007A457D" w:rsidRDefault="007A457D" w:rsidP="00202D0E">
      <w:pPr>
        <w:ind w:firstLine="709"/>
        <w:jc w:val="both"/>
      </w:pPr>
      <w:r w:rsidRPr="007A457D">
        <w:t>24.</w:t>
      </w:r>
      <w:r w:rsidRPr="007A457D">
        <w:tab/>
        <w:t>Организация работы с жалобами, заявлениями, предложениями в федеральных органах исполнительной власти (на примере министерства, агентства, комитета).</w:t>
      </w:r>
    </w:p>
    <w:p w:rsidR="007A457D" w:rsidRPr="007A457D" w:rsidRDefault="007A457D" w:rsidP="00202D0E">
      <w:pPr>
        <w:ind w:firstLine="709"/>
        <w:jc w:val="both"/>
      </w:pPr>
      <w:r w:rsidRPr="007A457D">
        <w:t>25.</w:t>
      </w:r>
      <w:r w:rsidRPr="007A457D">
        <w:tab/>
        <w:t>Порядок и документирование процедуры рассмотрения обращений в судах.</w:t>
      </w:r>
    </w:p>
    <w:p w:rsidR="007A457D" w:rsidRPr="007A457D" w:rsidRDefault="007A457D" w:rsidP="00202D0E">
      <w:pPr>
        <w:ind w:firstLine="709"/>
        <w:jc w:val="both"/>
      </w:pPr>
      <w:r w:rsidRPr="007A457D">
        <w:t>26.</w:t>
      </w:r>
      <w:r w:rsidRPr="007A457D">
        <w:tab/>
        <w:t>Оформление переписки по обращениям в судах.</w:t>
      </w:r>
    </w:p>
    <w:p w:rsidR="007A457D" w:rsidRPr="007A457D" w:rsidRDefault="007A457D" w:rsidP="00202D0E">
      <w:pPr>
        <w:ind w:firstLine="709"/>
        <w:jc w:val="both"/>
      </w:pPr>
      <w:r w:rsidRPr="007A457D">
        <w:t>27.</w:t>
      </w:r>
      <w:r w:rsidRPr="007A457D">
        <w:tab/>
        <w:t>Делопроизводство по жалобам и протестам, поступившим в порядке надзора в судах.</w:t>
      </w:r>
    </w:p>
    <w:p w:rsidR="007A457D" w:rsidRPr="007A457D" w:rsidRDefault="007A457D" w:rsidP="00202D0E">
      <w:pPr>
        <w:ind w:firstLine="709"/>
        <w:jc w:val="both"/>
      </w:pPr>
      <w:r w:rsidRPr="007A457D">
        <w:t>28.</w:t>
      </w:r>
      <w:r w:rsidRPr="007A457D">
        <w:tab/>
        <w:t>Особенности работы с письменными обращениями в Европейском суде.</w:t>
      </w:r>
    </w:p>
    <w:p w:rsidR="007A457D" w:rsidRPr="007A457D" w:rsidRDefault="007A457D" w:rsidP="00202D0E">
      <w:pPr>
        <w:ind w:firstLine="709"/>
        <w:jc w:val="both"/>
      </w:pPr>
      <w:r w:rsidRPr="007A457D">
        <w:t>29.</w:t>
      </w:r>
      <w:r w:rsidRPr="007A457D">
        <w:tab/>
        <w:t>Понятия «запрос» и «социально-правовой запрос». Основные виды запросов, поступающих в архивные учреждения от граждан.</w:t>
      </w:r>
    </w:p>
    <w:p w:rsidR="007A457D" w:rsidRPr="007A457D" w:rsidRDefault="007A457D" w:rsidP="00202D0E">
      <w:pPr>
        <w:ind w:firstLine="709"/>
        <w:jc w:val="both"/>
      </w:pPr>
      <w:r w:rsidRPr="007A457D">
        <w:t>30.</w:t>
      </w:r>
      <w:r w:rsidRPr="007A457D">
        <w:tab/>
        <w:t>Технология исполнения социально-правовых запросов в архивном учреждении.</w:t>
      </w:r>
    </w:p>
    <w:p w:rsidR="007A457D" w:rsidRPr="007A457D" w:rsidRDefault="007A457D" w:rsidP="00202D0E">
      <w:pPr>
        <w:ind w:firstLine="709"/>
        <w:jc w:val="both"/>
      </w:pPr>
      <w:r w:rsidRPr="007A457D">
        <w:lastRenderedPageBreak/>
        <w:t>31.</w:t>
      </w:r>
      <w:r w:rsidRPr="007A457D">
        <w:tab/>
        <w:t>Требования к оформлению архивных справок, архивных копий и архивных выписок.</w:t>
      </w:r>
    </w:p>
    <w:p w:rsidR="007A457D" w:rsidRPr="007A457D" w:rsidRDefault="007A457D" w:rsidP="00202D0E">
      <w:pPr>
        <w:ind w:firstLine="709"/>
        <w:jc w:val="both"/>
      </w:pPr>
      <w:r w:rsidRPr="007A457D">
        <w:t>32.</w:t>
      </w:r>
      <w:r w:rsidRPr="007A457D">
        <w:tab/>
        <w:t>Формирование, оформление и хранение дел по обращениям.</w:t>
      </w:r>
    </w:p>
    <w:p w:rsidR="007A457D" w:rsidRPr="00B50237" w:rsidRDefault="007A457D" w:rsidP="00202D0E">
      <w:pPr>
        <w:ind w:firstLine="709"/>
        <w:jc w:val="both"/>
      </w:pPr>
      <w:r w:rsidRPr="007A457D">
        <w:t>33. Федеральный закон "О порядке рассмотрения обращений граждан Российской Федерации" от 02.05.2006 N 59-ФЗ</w:t>
      </w:r>
      <w:r w:rsidR="00B50237">
        <w:t>.</w:t>
      </w:r>
    </w:p>
    <w:p w:rsidR="00526B8A" w:rsidRDefault="00526B8A" w:rsidP="00202D0E">
      <w:pPr>
        <w:ind w:firstLine="709"/>
        <w:jc w:val="center"/>
        <w:rPr>
          <w:b/>
        </w:rPr>
      </w:pPr>
    </w:p>
    <w:p w:rsidR="00202D0E" w:rsidRDefault="00202D0E" w:rsidP="00202D0E">
      <w:pPr>
        <w:ind w:firstLine="709"/>
        <w:jc w:val="center"/>
        <w:rPr>
          <w:b/>
        </w:rPr>
      </w:pPr>
    </w:p>
    <w:p w:rsidR="00526B8A" w:rsidRDefault="00526B8A" w:rsidP="00202D0E">
      <w:pPr>
        <w:ind w:firstLine="709"/>
        <w:jc w:val="center"/>
        <w:rPr>
          <w:b/>
        </w:rPr>
      </w:pPr>
      <w:r w:rsidRPr="00526B8A">
        <w:rPr>
          <w:b/>
        </w:rPr>
        <w:t>ЗАДАНИЯ В ТЕСТОВОЙ ФОРМЕ ДЛЯ ПРАКТИЧЕСКИХ ЗАНЯТИЙ</w:t>
      </w:r>
    </w:p>
    <w:p w:rsidR="00526B8A" w:rsidRDefault="00526B8A" w:rsidP="00202D0E">
      <w:pPr>
        <w:ind w:firstLine="709"/>
        <w:jc w:val="center"/>
        <w:rPr>
          <w:b/>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53"/>
        <w:gridCol w:w="5103"/>
      </w:tblGrid>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1) Виды обращений закрепленные в ФЗ «О порядке рассмотрения обращений граждан</w:t>
            </w:r>
          </w:p>
          <w:p w:rsidR="00526B8A" w:rsidRPr="00202D0E" w:rsidRDefault="00526B8A" w:rsidP="00202D0E">
            <w:pPr>
              <w:rPr>
                <w:b/>
                <w:sz w:val="20"/>
                <w:szCs w:val="20"/>
                <w:lang w:eastAsia="en-US"/>
              </w:rPr>
            </w:pPr>
            <w:r w:rsidRPr="00202D0E">
              <w:rPr>
                <w:sz w:val="20"/>
                <w:szCs w:val="20"/>
                <w:lang w:eastAsia="en-US"/>
              </w:rPr>
              <w:t>Российской Федерации»:</w:t>
            </w:r>
          </w:p>
        </w:tc>
        <w:tc>
          <w:tcPr>
            <w:tcW w:w="5103" w:type="dxa"/>
          </w:tcPr>
          <w:p w:rsidR="00526B8A" w:rsidRPr="00202D0E" w:rsidRDefault="00526B8A" w:rsidP="00202D0E">
            <w:pPr>
              <w:rPr>
                <w:sz w:val="20"/>
                <w:szCs w:val="20"/>
                <w:lang w:eastAsia="en-US"/>
              </w:rPr>
            </w:pPr>
            <w:r w:rsidRPr="00202D0E">
              <w:rPr>
                <w:sz w:val="20"/>
                <w:szCs w:val="20"/>
                <w:lang w:eastAsia="en-US"/>
              </w:rPr>
              <w:t xml:space="preserve">a) </w:t>
            </w:r>
            <w:r w:rsidR="003C17F5" w:rsidRPr="00202D0E">
              <w:rPr>
                <w:sz w:val="20"/>
                <w:szCs w:val="20"/>
                <w:lang w:eastAsia="en-US"/>
              </w:rPr>
              <w:t>Предложение;</w:t>
            </w:r>
          </w:p>
          <w:p w:rsidR="00526B8A" w:rsidRPr="00202D0E" w:rsidRDefault="00526B8A" w:rsidP="00202D0E">
            <w:pPr>
              <w:rPr>
                <w:sz w:val="20"/>
                <w:szCs w:val="20"/>
                <w:lang w:eastAsia="en-US"/>
              </w:rPr>
            </w:pPr>
            <w:r w:rsidRPr="00202D0E">
              <w:rPr>
                <w:sz w:val="20"/>
                <w:szCs w:val="20"/>
                <w:lang w:eastAsia="en-US"/>
              </w:rPr>
              <w:t>b) Запрос;</w:t>
            </w:r>
          </w:p>
          <w:p w:rsidR="00526B8A" w:rsidRPr="00202D0E" w:rsidRDefault="00526B8A" w:rsidP="00202D0E">
            <w:pPr>
              <w:rPr>
                <w:sz w:val="20"/>
                <w:szCs w:val="20"/>
                <w:lang w:eastAsia="en-US"/>
              </w:rPr>
            </w:pPr>
            <w:r w:rsidRPr="00202D0E">
              <w:rPr>
                <w:sz w:val="20"/>
                <w:szCs w:val="20"/>
                <w:lang w:eastAsia="en-US"/>
              </w:rPr>
              <w:t>c) Ходатайство;</w:t>
            </w:r>
          </w:p>
          <w:p w:rsidR="00526B8A" w:rsidRPr="00202D0E" w:rsidRDefault="00526B8A" w:rsidP="00202D0E">
            <w:pPr>
              <w:rPr>
                <w:sz w:val="20"/>
                <w:szCs w:val="20"/>
                <w:lang w:eastAsia="en-US"/>
              </w:rPr>
            </w:pPr>
            <w:r w:rsidRPr="00202D0E">
              <w:rPr>
                <w:sz w:val="20"/>
                <w:szCs w:val="20"/>
                <w:lang w:val="en-US" w:eastAsia="en-US"/>
              </w:rPr>
              <w:t>d)</w:t>
            </w:r>
            <w:r w:rsidR="003C17F5">
              <w:rPr>
                <w:sz w:val="20"/>
                <w:szCs w:val="20"/>
                <w:lang w:val="en-US" w:eastAsia="en-US"/>
              </w:rPr>
              <w:t xml:space="preserve"> </w:t>
            </w:r>
            <w:proofErr w:type="spellStart"/>
            <w:r w:rsidRPr="00202D0E">
              <w:rPr>
                <w:sz w:val="20"/>
                <w:szCs w:val="20"/>
                <w:lang w:val="en-US" w:eastAsia="en-US"/>
              </w:rPr>
              <w:t>Претензия</w:t>
            </w:r>
            <w:proofErr w:type="spellEnd"/>
            <w:r w:rsidRPr="00202D0E">
              <w:rPr>
                <w:sz w:val="20"/>
                <w:szCs w:val="20"/>
                <w:lang w:eastAsia="en-US"/>
              </w:rPr>
              <w:t>;</w:t>
            </w:r>
          </w:p>
          <w:p w:rsidR="00526B8A" w:rsidRPr="00202D0E" w:rsidRDefault="00526B8A" w:rsidP="00202D0E">
            <w:pPr>
              <w:rPr>
                <w:sz w:val="20"/>
                <w:szCs w:val="20"/>
                <w:lang w:eastAsia="en-US"/>
              </w:rPr>
            </w:pPr>
            <w:r w:rsidRPr="00202D0E">
              <w:rPr>
                <w:sz w:val="20"/>
                <w:szCs w:val="20"/>
                <w:lang w:eastAsia="en-US"/>
              </w:rPr>
              <w:t>е) Жалоба.</w:t>
            </w:r>
          </w:p>
        </w:tc>
      </w:tr>
      <w:tr w:rsidR="00526B8A" w:rsidRPr="00202D0E" w:rsidTr="00202D0E">
        <w:tc>
          <w:tcPr>
            <w:tcW w:w="4253" w:type="dxa"/>
            <w:tcMar>
              <w:left w:w="108" w:type="dxa"/>
            </w:tcMar>
          </w:tcPr>
          <w:p w:rsidR="00526B8A" w:rsidRPr="00202D0E" w:rsidRDefault="00526B8A" w:rsidP="00202D0E">
            <w:pPr>
              <w:rPr>
                <w:b/>
                <w:sz w:val="20"/>
                <w:szCs w:val="20"/>
                <w:lang w:eastAsia="en-US"/>
              </w:rPr>
            </w:pPr>
            <w:r w:rsidRPr="00202D0E">
              <w:rPr>
                <w:sz w:val="20"/>
                <w:szCs w:val="20"/>
                <w:lang w:eastAsia="en-US"/>
              </w:rPr>
              <w:t>2) По ФЗ «О порядке рассмотрения обращений граждан Российской Федерации»</w:t>
            </w:r>
            <w:r w:rsidR="00202D0E" w:rsidRPr="00202D0E">
              <w:rPr>
                <w:sz w:val="20"/>
                <w:szCs w:val="20"/>
                <w:lang w:eastAsia="en-US"/>
              </w:rPr>
              <w:t xml:space="preserve"> </w:t>
            </w:r>
            <w:r w:rsidRPr="00202D0E">
              <w:rPr>
                <w:sz w:val="20"/>
                <w:szCs w:val="20"/>
                <w:lang w:eastAsia="en-US"/>
              </w:rPr>
              <w:t>граждане могут обращаться:</w:t>
            </w:r>
          </w:p>
        </w:tc>
        <w:tc>
          <w:tcPr>
            <w:tcW w:w="5103" w:type="dxa"/>
          </w:tcPr>
          <w:p w:rsidR="00526B8A" w:rsidRPr="00202D0E" w:rsidRDefault="00526B8A" w:rsidP="00202D0E">
            <w:pPr>
              <w:rPr>
                <w:sz w:val="20"/>
                <w:szCs w:val="20"/>
                <w:lang w:eastAsia="en-US"/>
              </w:rPr>
            </w:pPr>
            <w:r w:rsidRPr="00202D0E">
              <w:rPr>
                <w:sz w:val="20"/>
                <w:szCs w:val="20"/>
                <w:lang w:eastAsia="en-US"/>
              </w:rPr>
              <w:t>a) К мэру города;</w:t>
            </w:r>
          </w:p>
          <w:p w:rsidR="00526B8A" w:rsidRPr="00202D0E" w:rsidRDefault="00526B8A" w:rsidP="00202D0E">
            <w:pPr>
              <w:rPr>
                <w:sz w:val="20"/>
                <w:szCs w:val="20"/>
                <w:lang w:eastAsia="en-US"/>
              </w:rPr>
            </w:pPr>
            <w:r w:rsidRPr="00202D0E">
              <w:rPr>
                <w:sz w:val="20"/>
                <w:szCs w:val="20"/>
                <w:lang w:eastAsia="en-US"/>
              </w:rPr>
              <w:t>b) В Общественную палату;</w:t>
            </w:r>
          </w:p>
          <w:p w:rsidR="00526B8A" w:rsidRPr="00202D0E" w:rsidRDefault="00526B8A" w:rsidP="00202D0E">
            <w:pPr>
              <w:rPr>
                <w:sz w:val="20"/>
                <w:szCs w:val="20"/>
                <w:lang w:eastAsia="en-US"/>
              </w:rPr>
            </w:pPr>
            <w:r w:rsidRPr="00202D0E">
              <w:rPr>
                <w:sz w:val="20"/>
                <w:szCs w:val="20"/>
                <w:lang w:eastAsia="en-US"/>
              </w:rPr>
              <w:t>c) В администрацию Президента РФ(!);</w:t>
            </w:r>
          </w:p>
          <w:p w:rsidR="00526B8A" w:rsidRPr="00202D0E" w:rsidRDefault="00526B8A" w:rsidP="00202D0E">
            <w:pPr>
              <w:rPr>
                <w:sz w:val="20"/>
                <w:szCs w:val="20"/>
                <w:lang w:eastAsia="en-US"/>
              </w:rPr>
            </w:pPr>
            <w:r w:rsidRPr="00202D0E">
              <w:rPr>
                <w:sz w:val="20"/>
                <w:szCs w:val="20"/>
                <w:lang w:eastAsia="en-US"/>
              </w:rPr>
              <w:t>d) К лидеру политической партии;</w:t>
            </w:r>
          </w:p>
          <w:p w:rsidR="00526B8A" w:rsidRPr="00202D0E" w:rsidRDefault="00526B8A" w:rsidP="00202D0E">
            <w:pPr>
              <w:rPr>
                <w:sz w:val="20"/>
                <w:szCs w:val="20"/>
                <w:lang w:eastAsia="en-US"/>
              </w:rPr>
            </w:pPr>
            <w:r w:rsidRPr="00202D0E">
              <w:rPr>
                <w:sz w:val="20"/>
                <w:szCs w:val="20"/>
                <w:lang w:eastAsia="en-US"/>
              </w:rPr>
              <w:t>e) К ректору университет.</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3) Какие субъекты обладают правом на подачу обращения:</w:t>
            </w:r>
          </w:p>
          <w:p w:rsidR="00526B8A" w:rsidRPr="00202D0E" w:rsidRDefault="00526B8A" w:rsidP="00202D0E">
            <w:pPr>
              <w:rPr>
                <w:sz w:val="20"/>
                <w:szCs w:val="20"/>
                <w:lang w:eastAsia="en-US"/>
              </w:rPr>
            </w:pPr>
          </w:p>
          <w:p w:rsidR="00526B8A" w:rsidRPr="00202D0E" w:rsidRDefault="00526B8A" w:rsidP="00202D0E">
            <w:pPr>
              <w:rPr>
                <w:b/>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t>a) Все граждане РФ;</w:t>
            </w:r>
          </w:p>
          <w:p w:rsidR="00526B8A" w:rsidRPr="00202D0E" w:rsidRDefault="00526B8A" w:rsidP="00202D0E">
            <w:pPr>
              <w:rPr>
                <w:sz w:val="20"/>
                <w:szCs w:val="20"/>
                <w:lang w:eastAsia="en-US"/>
              </w:rPr>
            </w:pPr>
            <w:r w:rsidRPr="00202D0E">
              <w:rPr>
                <w:sz w:val="20"/>
                <w:szCs w:val="20"/>
                <w:lang w:eastAsia="en-US"/>
              </w:rPr>
              <w:t>b) Только граждане РФ, достигшие возраста 18 лет;</w:t>
            </w:r>
          </w:p>
          <w:p w:rsidR="00526B8A" w:rsidRPr="00202D0E" w:rsidRDefault="00526B8A" w:rsidP="00202D0E">
            <w:pPr>
              <w:rPr>
                <w:sz w:val="20"/>
                <w:szCs w:val="20"/>
                <w:lang w:eastAsia="en-US"/>
              </w:rPr>
            </w:pPr>
            <w:r w:rsidRPr="00202D0E">
              <w:rPr>
                <w:sz w:val="20"/>
                <w:szCs w:val="20"/>
                <w:lang w:eastAsia="en-US"/>
              </w:rPr>
              <w:t>c) Нелегально находящиеся на территории РФ иностранные граждане;</w:t>
            </w:r>
          </w:p>
          <w:p w:rsidR="00526B8A" w:rsidRPr="00202D0E" w:rsidRDefault="00526B8A" w:rsidP="00202D0E">
            <w:pPr>
              <w:rPr>
                <w:sz w:val="20"/>
                <w:szCs w:val="20"/>
                <w:lang w:eastAsia="en-US"/>
              </w:rPr>
            </w:pPr>
            <w:r w:rsidRPr="00202D0E">
              <w:rPr>
                <w:sz w:val="20"/>
                <w:szCs w:val="20"/>
                <w:lang w:eastAsia="en-US"/>
              </w:rPr>
              <w:t>d) Администрация предприятия;</w:t>
            </w:r>
          </w:p>
          <w:p w:rsidR="00526B8A" w:rsidRPr="00202D0E" w:rsidRDefault="00526B8A" w:rsidP="00202D0E">
            <w:pPr>
              <w:rPr>
                <w:sz w:val="20"/>
                <w:szCs w:val="20"/>
                <w:lang w:eastAsia="en-US"/>
              </w:rPr>
            </w:pPr>
            <w:r w:rsidRPr="00202D0E">
              <w:rPr>
                <w:sz w:val="20"/>
                <w:szCs w:val="20"/>
                <w:lang w:eastAsia="en-US"/>
              </w:rPr>
              <w:t>e) Жители многоквартирного дома.</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4)  Как следует поступить должностному лицу при получении анонимного обращения,</w:t>
            </w:r>
            <w:r w:rsidR="00202D0E" w:rsidRPr="00202D0E">
              <w:rPr>
                <w:sz w:val="20"/>
                <w:szCs w:val="20"/>
                <w:lang w:eastAsia="en-US"/>
              </w:rPr>
              <w:t xml:space="preserve"> </w:t>
            </w:r>
            <w:r w:rsidRPr="00202D0E">
              <w:rPr>
                <w:sz w:val="20"/>
                <w:szCs w:val="20"/>
                <w:lang w:eastAsia="en-US"/>
              </w:rPr>
              <w:t xml:space="preserve">содержащего информацию о преступлении или </w:t>
            </w:r>
            <w:r w:rsidR="00202D0E" w:rsidRPr="00202D0E">
              <w:rPr>
                <w:sz w:val="20"/>
                <w:szCs w:val="20"/>
                <w:lang w:eastAsia="en-US"/>
              </w:rPr>
              <w:t>правонарушении?</w:t>
            </w:r>
          </w:p>
        </w:tc>
        <w:tc>
          <w:tcPr>
            <w:tcW w:w="5103" w:type="dxa"/>
          </w:tcPr>
          <w:p w:rsidR="00526B8A" w:rsidRPr="00202D0E" w:rsidRDefault="00526B8A" w:rsidP="00202D0E">
            <w:pPr>
              <w:rPr>
                <w:sz w:val="20"/>
                <w:szCs w:val="20"/>
                <w:lang w:eastAsia="en-US"/>
              </w:rPr>
            </w:pPr>
            <w:r w:rsidRPr="00202D0E">
              <w:rPr>
                <w:sz w:val="20"/>
                <w:szCs w:val="20"/>
                <w:lang w:eastAsia="en-US"/>
              </w:rPr>
              <w:t>a) Игнорировать данное обращение, не регистрировать и не рассматривать;</w:t>
            </w:r>
          </w:p>
          <w:p w:rsidR="00526B8A" w:rsidRPr="00202D0E" w:rsidRDefault="00526B8A" w:rsidP="00202D0E">
            <w:pPr>
              <w:rPr>
                <w:sz w:val="20"/>
                <w:szCs w:val="20"/>
                <w:lang w:eastAsia="en-US"/>
              </w:rPr>
            </w:pPr>
            <w:r w:rsidRPr="00202D0E">
              <w:rPr>
                <w:sz w:val="20"/>
                <w:szCs w:val="20"/>
                <w:lang w:eastAsia="en-US"/>
              </w:rPr>
              <w:t>b) Зарегистрировать и убрать в архив;</w:t>
            </w:r>
          </w:p>
          <w:p w:rsidR="00526B8A" w:rsidRPr="00202D0E" w:rsidRDefault="00526B8A" w:rsidP="00202D0E">
            <w:pPr>
              <w:rPr>
                <w:sz w:val="20"/>
                <w:szCs w:val="20"/>
                <w:lang w:eastAsia="en-US"/>
              </w:rPr>
            </w:pPr>
            <w:r w:rsidRPr="00202D0E">
              <w:rPr>
                <w:sz w:val="20"/>
                <w:szCs w:val="20"/>
                <w:lang w:eastAsia="en-US"/>
              </w:rPr>
              <w:t>c) Зарегистрировать и переадресовать в правоохранительные органы;</w:t>
            </w:r>
          </w:p>
          <w:p w:rsidR="00526B8A" w:rsidRPr="00202D0E" w:rsidRDefault="00526B8A" w:rsidP="00202D0E">
            <w:pPr>
              <w:rPr>
                <w:sz w:val="20"/>
                <w:szCs w:val="20"/>
                <w:lang w:eastAsia="en-US"/>
              </w:rPr>
            </w:pPr>
            <w:r w:rsidRPr="00202D0E">
              <w:rPr>
                <w:sz w:val="20"/>
                <w:szCs w:val="20"/>
                <w:lang w:eastAsia="en-US"/>
              </w:rPr>
              <w:t>d) Переадресовать в правоохранительные органы без его регистрации.</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5) Подберите правильную формулировку для следующего вида обращения –</w:t>
            </w:r>
            <w:r w:rsidR="00202D0E" w:rsidRPr="00202D0E">
              <w:rPr>
                <w:sz w:val="20"/>
                <w:szCs w:val="20"/>
                <w:lang w:eastAsia="en-US"/>
              </w:rPr>
              <w:t xml:space="preserve"> </w:t>
            </w:r>
            <w:r w:rsidRPr="00202D0E">
              <w:rPr>
                <w:sz w:val="20"/>
                <w:szCs w:val="20"/>
                <w:lang w:eastAsia="en-US"/>
              </w:rPr>
              <w:t>«предложение»:</w:t>
            </w:r>
          </w:p>
        </w:tc>
        <w:tc>
          <w:tcPr>
            <w:tcW w:w="5103" w:type="dxa"/>
          </w:tcPr>
          <w:p w:rsidR="00526B8A" w:rsidRPr="00202D0E" w:rsidRDefault="00526B8A" w:rsidP="00202D0E">
            <w:pPr>
              <w:rPr>
                <w:sz w:val="20"/>
                <w:szCs w:val="20"/>
                <w:lang w:eastAsia="en-US"/>
              </w:rPr>
            </w:pPr>
            <w:r w:rsidRPr="00202D0E">
              <w:rPr>
                <w:sz w:val="20"/>
                <w:szCs w:val="20"/>
                <w:lang w:eastAsia="en-US"/>
              </w:rPr>
              <w:t>a) Просьба гражданина о содействии в реализации его конституционных прав и свобод</w:t>
            </w:r>
            <w:r w:rsidR="00202D0E" w:rsidRPr="00202D0E">
              <w:rPr>
                <w:sz w:val="20"/>
                <w:szCs w:val="20"/>
                <w:lang w:eastAsia="en-US"/>
              </w:rPr>
              <w:t xml:space="preserve"> </w:t>
            </w:r>
            <w:r w:rsidRPr="00202D0E">
              <w:rPr>
                <w:sz w:val="20"/>
                <w:szCs w:val="20"/>
                <w:lang w:eastAsia="en-US"/>
              </w:rPr>
              <w:t>или конституционных прав и свобод других лиц;</w:t>
            </w:r>
          </w:p>
          <w:p w:rsidR="00526B8A" w:rsidRPr="00202D0E" w:rsidRDefault="00526B8A" w:rsidP="00202D0E">
            <w:pPr>
              <w:rPr>
                <w:sz w:val="20"/>
                <w:szCs w:val="20"/>
                <w:lang w:eastAsia="en-US"/>
              </w:rPr>
            </w:pPr>
            <w:r w:rsidRPr="00202D0E">
              <w:rPr>
                <w:sz w:val="20"/>
                <w:szCs w:val="20"/>
                <w:lang w:eastAsia="en-US"/>
              </w:rPr>
              <w:t>b) Сообщение гражданина о нарушении законов и иных нормативных правовых актов;</w:t>
            </w:r>
          </w:p>
          <w:p w:rsidR="00526B8A" w:rsidRPr="00202D0E" w:rsidRDefault="00526B8A" w:rsidP="00202D0E">
            <w:pPr>
              <w:rPr>
                <w:sz w:val="20"/>
                <w:szCs w:val="20"/>
                <w:lang w:eastAsia="en-US"/>
              </w:rPr>
            </w:pPr>
            <w:r w:rsidRPr="00202D0E">
              <w:rPr>
                <w:sz w:val="20"/>
                <w:szCs w:val="20"/>
                <w:lang w:eastAsia="en-US"/>
              </w:rPr>
              <w:t>c) Указание гражданина на недостатки в работе государственных органов, органов</w:t>
            </w:r>
            <w:r w:rsidR="00202D0E" w:rsidRPr="00202D0E">
              <w:rPr>
                <w:sz w:val="20"/>
                <w:szCs w:val="20"/>
                <w:lang w:eastAsia="en-US"/>
              </w:rPr>
              <w:t xml:space="preserve"> </w:t>
            </w:r>
            <w:r w:rsidRPr="00202D0E">
              <w:rPr>
                <w:sz w:val="20"/>
                <w:szCs w:val="20"/>
                <w:lang w:eastAsia="en-US"/>
              </w:rPr>
              <w:t>местного самоуправления и должностных лиц;</w:t>
            </w:r>
          </w:p>
          <w:p w:rsidR="00526B8A" w:rsidRPr="00202D0E" w:rsidRDefault="00526B8A" w:rsidP="00202D0E">
            <w:pPr>
              <w:rPr>
                <w:sz w:val="20"/>
                <w:szCs w:val="20"/>
                <w:lang w:eastAsia="en-US"/>
              </w:rPr>
            </w:pPr>
            <w:r w:rsidRPr="00202D0E">
              <w:rPr>
                <w:sz w:val="20"/>
                <w:szCs w:val="20"/>
                <w:lang w:eastAsia="en-US"/>
              </w:rPr>
              <w:t>d) Рекомендация гражданина по совершенствованию законодательства, деятельности</w:t>
            </w:r>
            <w:r w:rsidR="00202D0E" w:rsidRPr="00202D0E">
              <w:rPr>
                <w:sz w:val="20"/>
                <w:szCs w:val="20"/>
                <w:lang w:eastAsia="en-US"/>
              </w:rPr>
              <w:t xml:space="preserve"> </w:t>
            </w:r>
            <w:r w:rsidRPr="00202D0E">
              <w:rPr>
                <w:sz w:val="20"/>
                <w:szCs w:val="20"/>
                <w:lang w:eastAsia="en-US"/>
              </w:rPr>
              <w:t>государственных органов и органов местного самоуправления;</w:t>
            </w:r>
          </w:p>
          <w:p w:rsidR="00526B8A" w:rsidRPr="00202D0E" w:rsidRDefault="00526B8A" w:rsidP="00202D0E">
            <w:pPr>
              <w:rPr>
                <w:sz w:val="20"/>
                <w:szCs w:val="20"/>
                <w:lang w:eastAsia="en-US"/>
              </w:rPr>
            </w:pPr>
            <w:r w:rsidRPr="00202D0E">
              <w:rPr>
                <w:sz w:val="20"/>
                <w:szCs w:val="20"/>
                <w:lang w:eastAsia="en-US"/>
              </w:rPr>
              <w:t>e) Критика деятельности государственных органов и должностных лиц;</w:t>
            </w:r>
          </w:p>
          <w:p w:rsidR="00526B8A" w:rsidRPr="00202D0E" w:rsidRDefault="00526B8A" w:rsidP="00202D0E">
            <w:pPr>
              <w:rPr>
                <w:sz w:val="20"/>
                <w:szCs w:val="20"/>
                <w:lang w:eastAsia="en-US"/>
              </w:rPr>
            </w:pPr>
            <w:r w:rsidRPr="00202D0E">
              <w:rPr>
                <w:sz w:val="20"/>
                <w:szCs w:val="20"/>
                <w:lang w:val="en-US" w:eastAsia="en-US"/>
              </w:rPr>
              <w:t>f</w:t>
            </w:r>
            <w:r w:rsidRPr="00202D0E">
              <w:rPr>
                <w:sz w:val="20"/>
                <w:szCs w:val="20"/>
                <w:lang w:eastAsia="en-US"/>
              </w:rPr>
              <w:t>) Выражение благодарности за качественное оказание государственных услуг.</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6) Письменное обращение, содержащее вопросы, решение которых не входит в</w:t>
            </w:r>
            <w:r w:rsidR="00202D0E" w:rsidRPr="00202D0E">
              <w:rPr>
                <w:sz w:val="20"/>
                <w:szCs w:val="20"/>
                <w:lang w:eastAsia="en-US"/>
              </w:rPr>
              <w:t xml:space="preserve"> </w:t>
            </w:r>
            <w:r w:rsidRPr="00202D0E">
              <w:rPr>
                <w:sz w:val="20"/>
                <w:szCs w:val="20"/>
                <w:lang w:eastAsia="en-US"/>
              </w:rPr>
              <w:t>компетенцию публичного органа или должностного лица, направляется по</w:t>
            </w:r>
            <w:r w:rsidR="00202D0E" w:rsidRPr="00202D0E">
              <w:rPr>
                <w:sz w:val="20"/>
                <w:szCs w:val="20"/>
                <w:lang w:eastAsia="en-US"/>
              </w:rPr>
              <w:t xml:space="preserve"> </w:t>
            </w:r>
            <w:r w:rsidRPr="00202D0E">
              <w:rPr>
                <w:sz w:val="20"/>
                <w:szCs w:val="20"/>
                <w:lang w:eastAsia="en-US"/>
              </w:rPr>
              <w:t>подведомственности в течение семи дней:</w:t>
            </w:r>
          </w:p>
        </w:tc>
        <w:tc>
          <w:tcPr>
            <w:tcW w:w="5103" w:type="dxa"/>
          </w:tcPr>
          <w:p w:rsidR="00526B8A" w:rsidRPr="00202D0E" w:rsidRDefault="00526B8A" w:rsidP="00202D0E">
            <w:pPr>
              <w:rPr>
                <w:sz w:val="20"/>
                <w:szCs w:val="20"/>
                <w:lang w:eastAsia="en-US"/>
              </w:rPr>
            </w:pPr>
            <w:r w:rsidRPr="00202D0E">
              <w:rPr>
                <w:sz w:val="20"/>
                <w:szCs w:val="20"/>
                <w:lang w:eastAsia="en-US"/>
              </w:rPr>
              <w:t>a) со дня регистрации;</w:t>
            </w:r>
          </w:p>
          <w:p w:rsidR="00526B8A" w:rsidRPr="00202D0E" w:rsidRDefault="00526B8A" w:rsidP="00202D0E">
            <w:pPr>
              <w:rPr>
                <w:sz w:val="20"/>
                <w:szCs w:val="20"/>
                <w:lang w:eastAsia="en-US"/>
              </w:rPr>
            </w:pPr>
            <w:r w:rsidRPr="00202D0E">
              <w:rPr>
                <w:sz w:val="20"/>
                <w:szCs w:val="20"/>
                <w:lang w:eastAsia="en-US"/>
              </w:rPr>
              <w:t>b) со дня поступления;</w:t>
            </w:r>
          </w:p>
          <w:p w:rsidR="00526B8A" w:rsidRPr="00202D0E" w:rsidRDefault="00526B8A" w:rsidP="00202D0E">
            <w:pPr>
              <w:rPr>
                <w:sz w:val="20"/>
                <w:szCs w:val="20"/>
                <w:lang w:eastAsia="en-US"/>
              </w:rPr>
            </w:pPr>
            <w:r w:rsidRPr="00202D0E">
              <w:rPr>
                <w:sz w:val="20"/>
                <w:szCs w:val="20"/>
                <w:lang w:eastAsia="en-US"/>
              </w:rPr>
              <w:t>c) со дня отправления;</w:t>
            </w:r>
          </w:p>
          <w:p w:rsidR="00526B8A" w:rsidRPr="00202D0E" w:rsidRDefault="00526B8A" w:rsidP="00202D0E">
            <w:pPr>
              <w:rPr>
                <w:sz w:val="20"/>
                <w:szCs w:val="20"/>
                <w:lang w:eastAsia="en-US"/>
              </w:rPr>
            </w:pPr>
            <w:r w:rsidRPr="00202D0E">
              <w:rPr>
                <w:sz w:val="20"/>
                <w:szCs w:val="20"/>
                <w:lang w:eastAsia="en-US"/>
              </w:rPr>
              <w:t>d) законом срок не определен.</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7) Заявление гражданина это:</w:t>
            </w:r>
          </w:p>
        </w:tc>
        <w:tc>
          <w:tcPr>
            <w:tcW w:w="5103" w:type="dxa"/>
          </w:tcPr>
          <w:p w:rsidR="00526B8A" w:rsidRPr="00202D0E" w:rsidRDefault="00526B8A" w:rsidP="00202D0E">
            <w:pPr>
              <w:rPr>
                <w:sz w:val="20"/>
                <w:szCs w:val="20"/>
                <w:lang w:eastAsia="en-US"/>
              </w:rPr>
            </w:pPr>
            <w:r w:rsidRPr="00202D0E">
              <w:rPr>
                <w:sz w:val="20"/>
                <w:szCs w:val="20"/>
                <w:lang w:eastAsia="en-US"/>
              </w:rPr>
              <w:t>a) Рекомендация гражданина по совершенствованию законов и иных нормативных</w:t>
            </w:r>
            <w:r w:rsidR="00202D0E" w:rsidRPr="00202D0E">
              <w:rPr>
                <w:sz w:val="20"/>
                <w:szCs w:val="20"/>
                <w:lang w:eastAsia="en-US"/>
              </w:rPr>
              <w:t xml:space="preserve"> </w:t>
            </w:r>
            <w:r w:rsidRPr="00202D0E">
              <w:rPr>
                <w:sz w:val="20"/>
                <w:szCs w:val="20"/>
                <w:lang w:eastAsia="en-US"/>
              </w:rPr>
              <w:t>правовых актов;</w:t>
            </w:r>
          </w:p>
          <w:p w:rsidR="00526B8A" w:rsidRPr="00202D0E" w:rsidRDefault="00526B8A" w:rsidP="00202D0E">
            <w:pPr>
              <w:rPr>
                <w:sz w:val="20"/>
                <w:szCs w:val="20"/>
                <w:lang w:eastAsia="en-US"/>
              </w:rPr>
            </w:pPr>
            <w:r w:rsidRPr="00202D0E">
              <w:rPr>
                <w:sz w:val="20"/>
                <w:szCs w:val="20"/>
                <w:lang w:eastAsia="en-US"/>
              </w:rPr>
              <w:t>b) Просьба гражданина о восстановлении или защите прав, свобод или законных</w:t>
            </w:r>
            <w:r w:rsidR="00202D0E" w:rsidRPr="00202D0E">
              <w:rPr>
                <w:sz w:val="20"/>
                <w:szCs w:val="20"/>
                <w:lang w:eastAsia="en-US"/>
              </w:rPr>
              <w:t xml:space="preserve"> </w:t>
            </w:r>
            <w:r w:rsidRPr="00202D0E">
              <w:rPr>
                <w:sz w:val="20"/>
                <w:szCs w:val="20"/>
                <w:lang w:eastAsia="en-US"/>
              </w:rPr>
              <w:t>интересов других лиц;</w:t>
            </w:r>
          </w:p>
          <w:p w:rsidR="00526B8A" w:rsidRPr="00202D0E" w:rsidRDefault="00526B8A" w:rsidP="00202D0E">
            <w:pPr>
              <w:rPr>
                <w:sz w:val="20"/>
                <w:szCs w:val="20"/>
                <w:lang w:eastAsia="en-US"/>
              </w:rPr>
            </w:pPr>
            <w:r w:rsidRPr="00202D0E">
              <w:rPr>
                <w:sz w:val="20"/>
                <w:szCs w:val="20"/>
                <w:lang w:eastAsia="en-US"/>
              </w:rPr>
              <w:t>c) Указание гражданина на недостатки в работе государственных или муниципальных</w:t>
            </w:r>
            <w:r w:rsidR="00202D0E" w:rsidRPr="00202D0E">
              <w:rPr>
                <w:sz w:val="20"/>
                <w:szCs w:val="20"/>
                <w:lang w:eastAsia="en-US"/>
              </w:rPr>
              <w:t xml:space="preserve"> </w:t>
            </w:r>
            <w:r w:rsidRPr="00202D0E">
              <w:rPr>
                <w:sz w:val="20"/>
                <w:szCs w:val="20"/>
                <w:lang w:eastAsia="en-US"/>
              </w:rPr>
              <w:t>органов;</w:t>
            </w:r>
          </w:p>
          <w:p w:rsidR="00526B8A" w:rsidRPr="00202D0E" w:rsidRDefault="00526B8A" w:rsidP="00202D0E">
            <w:pPr>
              <w:rPr>
                <w:sz w:val="20"/>
                <w:szCs w:val="20"/>
                <w:lang w:eastAsia="en-US"/>
              </w:rPr>
            </w:pPr>
            <w:r w:rsidRPr="00202D0E">
              <w:rPr>
                <w:sz w:val="20"/>
                <w:szCs w:val="20"/>
                <w:lang w:eastAsia="en-US"/>
              </w:rPr>
              <w:t>d) Сообщение о нарушении законов и иных нормативных правовых актов;</w:t>
            </w:r>
          </w:p>
          <w:p w:rsidR="00526B8A" w:rsidRPr="00202D0E" w:rsidRDefault="00526B8A" w:rsidP="00202D0E">
            <w:pPr>
              <w:rPr>
                <w:sz w:val="20"/>
                <w:szCs w:val="20"/>
                <w:lang w:eastAsia="en-US"/>
              </w:rPr>
            </w:pPr>
            <w:r w:rsidRPr="00202D0E">
              <w:rPr>
                <w:sz w:val="20"/>
                <w:szCs w:val="20"/>
                <w:lang w:eastAsia="en-US"/>
              </w:rPr>
              <w:lastRenderedPageBreak/>
              <w:t>e) Критика деятельности государственных органов и должностных лиц.</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lastRenderedPageBreak/>
              <w:t xml:space="preserve">8) Должностное лицо по ФЗ «О порядке рассмотрения обращений граждан» это: </w:t>
            </w:r>
          </w:p>
        </w:tc>
        <w:tc>
          <w:tcPr>
            <w:tcW w:w="5103" w:type="dxa"/>
          </w:tcPr>
          <w:p w:rsidR="00526B8A" w:rsidRPr="00202D0E" w:rsidRDefault="00526B8A" w:rsidP="00202D0E">
            <w:pPr>
              <w:rPr>
                <w:sz w:val="20"/>
                <w:szCs w:val="20"/>
                <w:lang w:eastAsia="en-US"/>
              </w:rPr>
            </w:pPr>
            <w:r w:rsidRPr="00202D0E">
              <w:rPr>
                <w:sz w:val="20"/>
                <w:szCs w:val="20"/>
                <w:lang w:eastAsia="en-US"/>
              </w:rPr>
              <w:t>a) Лицо, выполняющее административно-распорядительные и организационно-хозяйственные функции в государственном органе или органе местного самоуправления;</w:t>
            </w:r>
          </w:p>
          <w:p w:rsidR="00526B8A" w:rsidRPr="00202D0E" w:rsidRDefault="00526B8A" w:rsidP="00202D0E">
            <w:pPr>
              <w:rPr>
                <w:sz w:val="20"/>
                <w:szCs w:val="20"/>
                <w:lang w:eastAsia="en-US"/>
              </w:rPr>
            </w:pPr>
            <w:r w:rsidRPr="00202D0E">
              <w:rPr>
                <w:sz w:val="20"/>
                <w:szCs w:val="20"/>
                <w:lang w:eastAsia="en-US"/>
              </w:rPr>
              <w:t>b) Лицо, осуществляющее организационно-распорядительные, административно-хозяйственные функции в учреждении или организации;</w:t>
            </w:r>
          </w:p>
          <w:p w:rsidR="00526B8A" w:rsidRPr="00202D0E" w:rsidRDefault="00526B8A" w:rsidP="00202D0E">
            <w:pPr>
              <w:rPr>
                <w:sz w:val="20"/>
                <w:szCs w:val="20"/>
                <w:lang w:eastAsia="en-US"/>
              </w:rPr>
            </w:pPr>
            <w:r w:rsidRPr="00202D0E">
              <w:rPr>
                <w:sz w:val="20"/>
                <w:szCs w:val="20"/>
                <w:lang w:eastAsia="en-US"/>
              </w:rPr>
              <w:t>c) Лицо, постоянно, временно или по специальному полномочию осуществляющее</w:t>
            </w:r>
            <w:r w:rsidR="00202D0E" w:rsidRPr="00202D0E">
              <w:rPr>
                <w:sz w:val="20"/>
                <w:szCs w:val="20"/>
                <w:lang w:eastAsia="en-US"/>
              </w:rPr>
              <w:t xml:space="preserve"> </w:t>
            </w:r>
            <w:r w:rsidRPr="00202D0E">
              <w:rPr>
                <w:sz w:val="20"/>
                <w:szCs w:val="20"/>
                <w:lang w:eastAsia="en-US"/>
              </w:rPr>
              <w:t>определенные государственные функции;</w:t>
            </w:r>
          </w:p>
          <w:p w:rsidR="00526B8A" w:rsidRPr="00202D0E" w:rsidRDefault="00526B8A" w:rsidP="00202D0E">
            <w:pPr>
              <w:rPr>
                <w:sz w:val="20"/>
                <w:szCs w:val="20"/>
                <w:lang w:eastAsia="en-US"/>
              </w:rPr>
            </w:pPr>
            <w:r w:rsidRPr="00202D0E">
              <w:rPr>
                <w:sz w:val="20"/>
                <w:szCs w:val="20"/>
                <w:lang w:eastAsia="en-US"/>
              </w:rPr>
              <w:t>d) Лицо, осуществляющее организационно-распорядительные, административно-хозяйственные функции в государственном органе или органе местного самоуправления;</w:t>
            </w:r>
          </w:p>
          <w:p w:rsidR="00526B8A" w:rsidRPr="00202D0E" w:rsidRDefault="00526B8A" w:rsidP="00202D0E">
            <w:pPr>
              <w:rPr>
                <w:sz w:val="20"/>
                <w:szCs w:val="20"/>
                <w:lang w:eastAsia="en-US"/>
              </w:rPr>
            </w:pPr>
            <w:r w:rsidRPr="00202D0E">
              <w:rPr>
                <w:sz w:val="20"/>
                <w:szCs w:val="20"/>
                <w:lang w:eastAsia="en-US"/>
              </w:rPr>
              <w:t>e) Представитель власти.</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9) В какой срок, с момента поступления в государственный орган, орган местного</w:t>
            </w:r>
            <w:r w:rsidR="00202D0E" w:rsidRPr="00202D0E">
              <w:rPr>
                <w:sz w:val="20"/>
                <w:szCs w:val="20"/>
                <w:lang w:eastAsia="en-US"/>
              </w:rPr>
              <w:t xml:space="preserve"> </w:t>
            </w:r>
            <w:r w:rsidRPr="00202D0E">
              <w:rPr>
                <w:sz w:val="20"/>
                <w:szCs w:val="20"/>
                <w:lang w:eastAsia="en-US"/>
              </w:rPr>
              <w:t>самоуправления или должностному лицу, обращение гражданина должно быть</w:t>
            </w:r>
            <w:r w:rsidR="00202D0E" w:rsidRPr="00202D0E">
              <w:rPr>
                <w:sz w:val="20"/>
                <w:szCs w:val="20"/>
                <w:lang w:eastAsia="en-US"/>
              </w:rPr>
              <w:t xml:space="preserve"> </w:t>
            </w:r>
            <w:r w:rsidRPr="00202D0E">
              <w:rPr>
                <w:sz w:val="20"/>
                <w:szCs w:val="20"/>
                <w:lang w:eastAsia="en-US"/>
              </w:rPr>
              <w:t>зарегистрировано?</w:t>
            </w:r>
          </w:p>
        </w:tc>
        <w:tc>
          <w:tcPr>
            <w:tcW w:w="5103" w:type="dxa"/>
          </w:tcPr>
          <w:p w:rsidR="00526B8A" w:rsidRPr="00202D0E" w:rsidRDefault="00526B8A" w:rsidP="00202D0E">
            <w:pPr>
              <w:rPr>
                <w:sz w:val="20"/>
                <w:szCs w:val="20"/>
                <w:lang w:eastAsia="en-US"/>
              </w:rPr>
            </w:pPr>
            <w:r w:rsidRPr="00202D0E">
              <w:rPr>
                <w:sz w:val="20"/>
                <w:szCs w:val="20"/>
                <w:lang w:eastAsia="en-US"/>
              </w:rPr>
              <w:t>a) Обращения, в которых содержится информация о преступлениях немедленно, другие</w:t>
            </w:r>
          </w:p>
          <w:p w:rsidR="00526B8A" w:rsidRPr="00202D0E" w:rsidRDefault="00526B8A" w:rsidP="00202D0E">
            <w:pPr>
              <w:rPr>
                <w:sz w:val="20"/>
                <w:szCs w:val="20"/>
                <w:lang w:eastAsia="en-US"/>
              </w:rPr>
            </w:pPr>
            <w:r w:rsidRPr="00202D0E">
              <w:rPr>
                <w:sz w:val="20"/>
                <w:szCs w:val="20"/>
                <w:lang w:eastAsia="en-US"/>
              </w:rPr>
              <w:t>в течение трех дней;</w:t>
            </w:r>
          </w:p>
          <w:p w:rsidR="00526B8A" w:rsidRPr="00202D0E" w:rsidRDefault="00526B8A" w:rsidP="00202D0E">
            <w:pPr>
              <w:rPr>
                <w:sz w:val="20"/>
                <w:szCs w:val="20"/>
                <w:lang w:eastAsia="en-US"/>
              </w:rPr>
            </w:pPr>
            <w:r w:rsidRPr="00202D0E">
              <w:rPr>
                <w:sz w:val="20"/>
                <w:szCs w:val="20"/>
                <w:lang w:eastAsia="en-US"/>
              </w:rPr>
              <w:t>b) Срок зависит от вида обращения;</w:t>
            </w:r>
          </w:p>
          <w:p w:rsidR="00526B8A" w:rsidRPr="00202D0E" w:rsidRDefault="00526B8A" w:rsidP="00202D0E">
            <w:pPr>
              <w:rPr>
                <w:sz w:val="20"/>
                <w:szCs w:val="20"/>
                <w:lang w:eastAsia="en-US"/>
              </w:rPr>
            </w:pPr>
            <w:r w:rsidRPr="00202D0E">
              <w:rPr>
                <w:sz w:val="20"/>
                <w:szCs w:val="20"/>
                <w:lang w:eastAsia="en-US"/>
              </w:rPr>
              <w:t>c) Срок зависит от органа, в который поступило обращение;</w:t>
            </w:r>
          </w:p>
          <w:p w:rsidR="00526B8A" w:rsidRPr="00202D0E" w:rsidRDefault="00526B8A" w:rsidP="00202D0E">
            <w:pPr>
              <w:rPr>
                <w:sz w:val="20"/>
                <w:szCs w:val="20"/>
                <w:lang w:eastAsia="en-US"/>
              </w:rPr>
            </w:pPr>
            <w:r w:rsidRPr="00202D0E">
              <w:rPr>
                <w:sz w:val="20"/>
                <w:szCs w:val="20"/>
                <w:lang w:eastAsia="en-US"/>
              </w:rPr>
              <w:t>d) В течение семи дней;</w:t>
            </w:r>
          </w:p>
          <w:p w:rsidR="00526B8A" w:rsidRPr="00202D0E" w:rsidRDefault="00526B8A" w:rsidP="00202D0E">
            <w:pPr>
              <w:rPr>
                <w:sz w:val="20"/>
                <w:szCs w:val="20"/>
                <w:lang w:eastAsia="en-US"/>
              </w:rPr>
            </w:pPr>
            <w:r w:rsidRPr="00202D0E">
              <w:rPr>
                <w:sz w:val="20"/>
                <w:szCs w:val="20"/>
                <w:lang w:eastAsia="en-US"/>
              </w:rPr>
              <w:t>e) В течение трех дней.</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10) В какой срок обращение гражданина должно быть переадресовано по компетенции?</w:t>
            </w:r>
          </w:p>
        </w:tc>
        <w:tc>
          <w:tcPr>
            <w:tcW w:w="5103" w:type="dxa"/>
          </w:tcPr>
          <w:p w:rsidR="00526B8A" w:rsidRPr="00202D0E" w:rsidRDefault="00526B8A" w:rsidP="00202D0E">
            <w:pPr>
              <w:rPr>
                <w:sz w:val="20"/>
                <w:szCs w:val="20"/>
                <w:lang w:eastAsia="en-US"/>
              </w:rPr>
            </w:pPr>
            <w:r w:rsidRPr="00202D0E">
              <w:rPr>
                <w:sz w:val="20"/>
                <w:szCs w:val="20"/>
                <w:lang w:eastAsia="en-US"/>
              </w:rPr>
              <w:t>a) Немедленно, если это информация о преступлении;</w:t>
            </w:r>
          </w:p>
          <w:p w:rsidR="00526B8A" w:rsidRPr="00202D0E" w:rsidRDefault="00526B8A" w:rsidP="00202D0E">
            <w:pPr>
              <w:rPr>
                <w:sz w:val="20"/>
                <w:szCs w:val="20"/>
                <w:lang w:eastAsia="en-US"/>
              </w:rPr>
            </w:pPr>
            <w:r w:rsidRPr="00202D0E">
              <w:rPr>
                <w:sz w:val="20"/>
                <w:szCs w:val="20"/>
                <w:lang w:eastAsia="en-US"/>
              </w:rPr>
              <w:t>b) Немедленно, а если это невозможно, то в течение трех дней;</w:t>
            </w:r>
          </w:p>
          <w:p w:rsidR="00526B8A" w:rsidRPr="00202D0E" w:rsidRDefault="00526B8A" w:rsidP="00202D0E">
            <w:pPr>
              <w:rPr>
                <w:sz w:val="20"/>
                <w:szCs w:val="20"/>
                <w:lang w:eastAsia="en-US"/>
              </w:rPr>
            </w:pPr>
            <w:r w:rsidRPr="00202D0E">
              <w:rPr>
                <w:sz w:val="20"/>
                <w:szCs w:val="20"/>
                <w:lang w:eastAsia="en-US"/>
              </w:rPr>
              <w:t xml:space="preserve">c) Семь </w:t>
            </w:r>
            <w:r w:rsidR="00202D0E" w:rsidRPr="00202D0E">
              <w:rPr>
                <w:sz w:val="20"/>
                <w:szCs w:val="20"/>
                <w:lang w:eastAsia="en-US"/>
              </w:rPr>
              <w:t>дней;</w:t>
            </w:r>
          </w:p>
          <w:p w:rsidR="00526B8A" w:rsidRPr="00202D0E" w:rsidRDefault="00526B8A" w:rsidP="00202D0E">
            <w:pPr>
              <w:rPr>
                <w:sz w:val="20"/>
                <w:szCs w:val="20"/>
                <w:lang w:eastAsia="en-US"/>
              </w:rPr>
            </w:pPr>
            <w:r w:rsidRPr="00202D0E">
              <w:rPr>
                <w:sz w:val="20"/>
                <w:szCs w:val="20"/>
                <w:lang w:eastAsia="en-US"/>
              </w:rPr>
              <w:t>d) В зависимости от вида обращения;</w:t>
            </w:r>
          </w:p>
          <w:p w:rsidR="00526B8A" w:rsidRPr="00202D0E" w:rsidRDefault="00526B8A" w:rsidP="00202D0E">
            <w:pPr>
              <w:rPr>
                <w:sz w:val="20"/>
                <w:szCs w:val="20"/>
                <w:lang w:eastAsia="en-US"/>
              </w:rPr>
            </w:pPr>
            <w:r w:rsidRPr="00202D0E">
              <w:rPr>
                <w:sz w:val="20"/>
                <w:szCs w:val="20"/>
                <w:lang w:eastAsia="en-US"/>
              </w:rPr>
              <w:t>e) В возможно короткие сроки.</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11) Как необходимо поступить, если решение поставленных в письменном обращении</w:t>
            </w:r>
            <w:r w:rsidR="00202D0E" w:rsidRPr="00202D0E">
              <w:rPr>
                <w:sz w:val="20"/>
                <w:szCs w:val="20"/>
                <w:lang w:eastAsia="en-US"/>
              </w:rPr>
              <w:t xml:space="preserve"> </w:t>
            </w:r>
            <w:r w:rsidRPr="00202D0E">
              <w:rPr>
                <w:sz w:val="20"/>
                <w:szCs w:val="20"/>
                <w:lang w:eastAsia="en-US"/>
              </w:rPr>
              <w:t>вопросов, относится к компетенции нескольких государственных органов, органов</w:t>
            </w:r>
            <w:r w:rsidR="00202D0E" w:rsidRPr="00202D0E">
              <w:rPr>
                <w:sz w:val="20"/>
                <w:szCs w:val="20"/>
                <w:lang w:eastAsia="en-US"/>
              </w:rPr>
              <w:t xml:space="preserve"> </w:t>
            </w:r>
            <w:r w:rsidRPr="00202D0E">
              <w:rPr>
                <w:sz w:val="20"/>
                <w:szCs w:val="20"/>
                <w:lang w:eastAsia="en-US"/>
              </w:rPr>
              <w:t xml:space="preserve">местного самоуправления или должностных </w:t>
            </w:r>
            <w:r w:rsidR="00202D0E" w:rsidRPr="00202D0E">
              <w:rPr>
                <w:sz w:val="20"/>
                <w:szCs w:val="20"/>
                <w:lang w:eastAsia="en-US"/>
              </w:rPr>
              <w:t>лиц?</w:t>
            </w:r>
          </w:p>
        </w:tc>
        <w:tc>
          <w:tcPr>
            <w:tcW w:w="5103" w:type="dxa"/>
          </w:tcPr>
          <w:p w:rsidR="00526B8A" w:rsidRPr="00202D0E" w:rsidRDefault="00526B8A" w:rsidP="00202D0E">
            <w:pPr>
              <w:rPr>
                <w:sz w:val="20"/>
                <w:szCs w:val="20"/>
                <w:lang w:eastAsia="en-US"/>
              </w:rPr>
            </w:pPr>
            <w:r w:rsidRPr="00202D0E">
              <w:rPr>
                <w:sz w:val="20"/>
                <w:szCs w:val="20"/>
                <w:lang w:eastAsia="en-US"/>
              </w:rPr>
              <w:t>a) Не регистрировать и не рассматривать такое обращение;</w:t>
            </w:r>
          </w:p>
          <w:p w:rsidR="00526B8A" w:rsidRPr="00202D0E" w:rsidRDefault="00526B8A" w:rsidP="00202D0E">
            <w:pPr>
              <w:rPr>
                <w:sz w:val="20"/>
                <w:szCs w:val="20"/>
                <w:lang w:eastAsia="en-US"/>
              </w:rPr>
            </w:pPr>
            <w:r w:rsidRPr="00202D0E">
              <w:rPr>
                <w:sz w:val="20"/>
                <w:szCs w:val="20"/>
                <w:lang w:eastAsia="en-US"/>
              </w:rPr>
              <w:t>b) Направить гражданину письмо, с указанием в какие органы следует направить такие</w:t>
            </w:r>
            <w:r w:rsidR="00202D0E" w:rsidRPr="00202D0E">
              <w:rPr>
                <w:sz w:val="20"/>
                <w:szCs w:val="20"/>
                <w:lang w:eastAsia="en-US"/>
              </w:rPr>
              <w:t xml:space="preserve"> </w:t>
            </w:r>
            <w:r w:rsidRPr="00202D0E">
              <w:rPr>
                <w:sz w:val="20"/>
                <w:szCs w:val="20"/>
                <w:lang w:eastAsia="en-US"/>
              </w:rPr>
              <w:t>же обращения;</w:t>
            </w:r>
          </w:p>
          <w:p w:rsidR="00526B8A" w:rsidRPr="00202D0E" w:rsidRDefault="00526B8A" w:rsidP="00202D0E">
            <w:pPr>
              <w:rPr>
                <w:sz w:val="20"/>
                <w:szCs w:val="20"/>
                <w:lang w:eastAsia="en-US"/>
              </w:rPr>
            </w:pPr>
            <w:r w:rsidRPr="00202D0E">
              <w:rPr>
                <w:sz w:val="20"/>
                <w:szCs w:val="20"/>
                <w:lang w:eastAsia="en-US"/>
              </w:rPr>
              <w:t>c) Копию обращения направить в соответствующие государственные органы, органы</w:t>
            </w:r>
            <w:r w:rsidR="00202D0E" w:rsidRPr="00202D0E">
              <w:rPr>
                <w:sz w:val="20"/>
                <w:szCs w:val="20"/>
                <w:lang w:eastAsia="en-US"/>
              </w:rPr>
              <w:t xml:space="preserve"> </w:t>
            </w:r>
            <w:r w:rsidRPr="00202D0E">
              <w:rPr>
                <w:sz w:val="20"/>
                <w:szCs w:val="20"/>
                <w:lang w:eastAsia="en-US"/>
              </w:rPr>
              <w:t>местного самоуправления или соответствующим должностным лицам;</w:t>
            </w:r>
          </w:p>
          <w:p w:rsidR="00526B8A" w:rsidRPr="00202D0E" w:rsidRDefault="00526B8A" w:rsidP="00202D0E">
            <w:pPr>
              <w:rPr>
                <w:sz w:val="20"/>
                <w:szCs w:val="20"/>
                <w:lang w:eastAsia="en-US"/>
              </w:rPr>
            </w:pPr>
            <w:r w:rsidRPr="00202D0E">
              <w:rPr>
                <w:sz w:val="20"/>
                <w:szCs w:val="20"/>
                <w:lang w:eastAsia="en-US"/>
              </w:rPr>
              <w:t>d) Рассмотреть самостоятельно и уведомить остальные органы о принятом решении.</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12) В законе установлен запрет на направление жалобы тому лицу или органу, на</w:t>
            </w:r>
            <w:r w:rsidR="00202D0E" w:rsidRPr="00202D0E">
              <w:rPr>
                <w:sz w:val="20"/>
                <w:szCs w:val="20"/>
                <w:lang w:eastAsia="en-US"/>
              </w:rPr>
              <w:t xml:space="preserve"> </w:t>
            </w:r>
            <w:r w:rsidRPr="00202D0E">
              <w:rPr>
                <w:sz w:val="20"/>
                <w:szCs w:val="20"/>
                <w:lang w:eastAsia="en-US"/>
              </w:rPr>
              <w:t>который она поступила. Как нужно поступать, если у органа или лица, чьи действия</w:t>
            </w:r>
            <w:r w:rsidR="00202D0E" w:rsidRPr="00202D0E">
              <w:rPr>
                <w:sz w:val="20"/>
                <w:szCs w:val="20"/>
                <w:lang w:eastAsia="en-US"/>
              </w:rPr>
              <w:t xml:space="preserve"> </w:t>
            </w:r>
            <w:r w:rsidRPr="00202D0E">
              <w:rPr>
                <w:sz w:val="20"/>
                <w:szCs w:val="20"/>
                <w:lang w:eastAsia="en-US"/>
              </w:rPr>
              <w:t>обжалуются, нет вышестоящей инстанции?</w:t>
            </w:r>
          </w:p>
        </w:tc>
        <w:tc>
          <w:tcPr>
            <w:tcW w:w="5103" w:type="dxa"/>
          </w:tcPr>
          <w:p w:rsidR="00526B8A" w:rsidRPr="00202D0E" w:rsidRDefault="00526B8A" w:rsidP="00202D0E">
            <w:pPr>
              <w:rPr>
                <w:sz w:val="20"/>
                <w:szCs w:val="20"/>
                <w:lang w:eastAsia="en-US"/>
              </w:rPr>
            </w:pPr>
            <w:r w:rsidRPr="00202D0E">
              <w:rPr>
                <w:sz w:val="20"/>
                <w:szCs w:val="20"/>
                <w:lang w:eastAsia="en-US"/>
              </w:rPr>
              <w:t>a) Жалоба пересылается в администрацию Президента РФ;</w:t>
            </w:r>
          </w:p>
          <w:p w:rsidR="00526B8A" w:rsidRPr="00202D0E" w:rsidRDefault="00526B8A" w:rsidP="00202D0E">
            <w:pPr>
              <w:rPr>
                <w:sz w:val="20"/>
                <w:szCs w:val="20"/>
                <w:lang w:eastAsia="en-US"/>
              </w:rPr>
            </w:pPr>
            <w:r w:rsidRPr="00202D0E">
              <w:rPr>
                <w:sz w:val="20"/>
                <w:szCs w:val="20"/>
                <w:lang w:eastAsia="en-US"/>
              </w:rPr>
              <w:t>b) Жалоба возвращается гражданину с разъяснением его права обжаловать</w:t>
            </w:r>
            <w:r w:rsidR="00202D0E" w:rsidRPr="00202D0E">
              <w:rPr>
                <w:sz w:val="20"/>
                <w:szCs w:val="20"/>
                <w:lang w:eastAsia="en-US"/>
              </w:rPr>
              <w:t xml:space="preserve"> </w:t>
            </w:r>
            <w:r w:rsidRPr="00202D0E">
              <w:rPr>
                <w:sz w:val="20"/>
                <w:szCs w:val="20"/>
                <w:lang w:eastAsia="en-US"/>
              </w:rPr>
              <w:t>соответствующие решение или действие (бездействие) в установленном порядке в суд;</w:t>
            </w:r>
          </w:p>
          <w:p w:rsidR="00526B8A" w:rsidRPr="00202D0E" w:rsidRDefault="00526B8A" w:rsidP="00202D0E">
            <w:pPr>
              <w:rPr>
                <w:sz w:val="20"/>
                <w:szCs w:val="20"/>
                <w:lang w:eastAsia="en-US"/>
              </w:rPr>
            </w:pPr>
            <w:r w:rsidRPr="00202D0E">
              <w:rPr>
                <w:sz w:val="20"/>
                <w:szCs w:val="20"/>
                <w:lang w:eastAsia="en-US"/>
              </w:rPr>
              <w:t>c) Жалоба возвращается гражданину с разъяснением его права обжаловать</w:t>
            </w:r>
            <w:r w:rsidR="00202D0E" w:rsidRPr="00202D0E">
              <w:rPr>
                <w:sz w:val="20"/>
                <w:szCs w:val="20"/>
                <w:lang w:eastAsia="en-US"/>
              </w:rPr>
              <w:t xml:space="preserve"> </w:t>
            </w:r>
            <w:r w:rsidRPr="00202D0E">
              <w:rPr>
                <w:sz w:val="20"/>
                <w:szCs w:val="20"/>
                <w:lang w:eastAsia="en-US"/>
              </w:rPr>
              <w:t>соответствующие решение или действие (бездействие) в установленном порядке в суд, с</w:t>
            </w:r>
            <w:r w:rsidR="00202D0E" w:rsidRPr="00202D0E">
              <w:rPr>
                <w:sz w:val="20"/>
                <w:szCs w:val="20"/>
                <w:lang w:eastAsia="en-US"/>
              </w:rPr>
              <w:t xml:space="preserve"> </w:t>
            </w:r>
            <w:r w:rsidRPr="00202D0E">
              <w:rPr>
                <w:sz w:val="20"/>
                <w:szCs w:val="20"/>
                <w:lang w:eastAsia="en-US"/>
              </w:rPr>
              <w:t>указанием сроков и порядка такого обжалования;</w:t>
            </w:r>
          </w:p>
          <w:p w:rsidR="00526B8A" w:rsidRPr="00202D0E" w:rsidRDefault="00526B8A" w:rsidP="00202D0E">
            <w:pPr>
              <w:rPr>
                <w:sz w:val="20"/>
                <w:szCs w:val="20"/>
                <w:lang w:eastAsia="en-US"/>
              </w:rPr>
            </w:pPr>
            <w:r w:rsidRPr="00202D0E">
              <w:rPr>
                <w:sz w:val="20"/>
                <w:szCs w:val="20"/>
                <w:lang w:eastAsia="en-US"/>
              </w:rPr>
              <w:t>d) Жалоба возвращается гражданину с уведомлением, что у данных органов нет</w:t>
            </w:r>
            <w:r w:rsidR="00202D0E" w:rsidRPr="00202D0E">
              <w:rPr>
                <w:sz w:val="20"/>
                <w:szCs w:val="20"/>
                <w:lang w:eastAsia="en-US"/>
              </w:rPr>
              <w:t xml:space="preserve"> </w:t>
            </w:r>
            <w:r w:rsidRPr="00202D0E">
              <w:rPr>
                <w:sz w:val="20"/>
                <w:szCs w:val="20"/>
                <w:lang w:eastAsia="en-US"/>
              </w:rPr>
              <w:t>вышестоящих органов;</w:t>
            </w:r>
          </w:p>
          <w:p w:rsidR="00526B8A" w:rsidRPr="00202D0E" w:rsidRDefault="00526B8A" w:rsidP="00202D0E">
            <w:pPr>
              <w:rPr>
                <w:sz w:val="20"/>
                <w:szCs w:val="20"/>
                <w:lang w:eastAsia="en-US"/>
              </w:rPr>
            </w:pPr>
            <w:r w:rsidRPr="00202D0E">
              <w:rPr>
                <w:sz w:val="20"/>
                <w:szCs w:val="20"/>
                <w:lang w:val="en-US" w:eastAsia="en-US"/>
              </w:rPr>
              <w:t>f</w:t>
            </w:r>
            <w:r w:rsidRPr="00202D0E">
              <w:rPr>
                <w:sz w:val="20"/>
                <w:szCs w:val="20"/>
                <w:lang w:eastAsia="en-US"/>
              </w:rPr>
              <w:t>) Жалоба направляется в прокуратуру.</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13) Как поступить при получении письменного обращения, в котором содержатся</w:t>
            </w:r>
            <w:r w:rsidR="00202D0E" w:rsidRPr="00202D0E">
              <w:rPr>
                <w:sz w:val="20"/>
                <w:szCs w:val="20"/>
                <w:lang w:eastAsia="en-US"/>
              </w:rPr>
              <w:t xml:space="preserve"> </w:t>
            </w:r>
            <w:r w:rsidRPr="00202D0E">
              <w:rPr>
                <w:sz w:val="20"/>
                <w:szCs w:val="20"/>
                <w:lang w:eastAsia="en-US"/>
              </w:rPr>
              <w:t>нецензурные либо оскорбительные выражения?</w:t>
            </w:r>
          </w:p>
        </w:tc>
        <w:tc>
          <w:tcPr>
            <w:tcW w:w="5103" w:type="dxa"/>
          </w:tcPr>
          <w:p w:rsidR="00526B8A" w:rsidRPr="00202D0E" w:rsidRDefault="00526B8A" w:rsidP="00202D0E">
            <w:pPr>
              <w:rPr>
                <w:sz w:val="20"/>
                <w:szCs w:val="20"/>
                <w:lang w:eastAsia="en-US"/>
              </w:rPr>
            </w:pPr>
            <w:r w:rsidRPr="00202D0E">
              <w:rPr>
                <w:sz w:val="20"/>
                <w:szCs w:val="20"/>
                <w:lang w:eastAsia="en-US"/>
              </w:rPr>
              <w:t>a) Вызывать гражданина к руководителю органа, в адрес которого поступило такое</w:t>
            </w:r>
            <w:r w:rsidR="00202D0E" w:rsidRPr="00202D0E">
              <w:rPr>
                <w:sz w:val="20"/>
                <w:szCs w:val="20"/>
                <w:lang w:eastAsia="en-US"/>
              </w:rPr>
              <w:t xml:space="preserve"> </w:t>
            </w:r>
            <w:r w:rsidRPr="00202D0E">
              <w:rPr>
                <w:sz w:val="20"/>
                <w:szCs w:val="20"/>
                <w:lang w:eastAsia="en-US"/>
              </w:rPr>
              <w:t>обращение, и провести с ним воспитательную беседу;</w:t>
            </w:r>
          </w:p>
          <w:p w:rsidR="00526B8A" w:rsidRPr="00202D0E" w:rsidRDefault="00526B8A" w:rsidP="00202D0E">
            <w:pPr>
              <w:rPr>
                <w:sz w:val="20"/>
                <w:szCs w:val="20"/>
                <w:lang w:eastAsia="en-US"/>
              </w:rPr>
            </w:pPr>
            <w:r w:rsidRPr="00202D0E">
              <w:rPr>
                <w:sz w:val="20"/>
                <w:szCs w:val="20"/>
                <w:lang w:eastAsia="en-US"/>
              </w:rPr>
              <w:t>b) Обращение по существу не рассматривается и ответ на него не дается;</w:t>
            </w:r>
          </w:p>
          <w:p w:rsidR="00526B8A" w:rsidRPr="00202D0E" w:rsidRDefault="00526B8A" w:rsidP="00202D0E">
            <w:pPr>
              <w:rPr>
                <w:sz w:val="20"/>
                <w:szCs w:val="20"/>
                <w:lang w:eastAsia="en-US"/>
              </w:rPr>
            </w:pPr>
            <w:r w:rsidRPr="00202D0E">
              <w:rPr>
                <w:sz w:val="20"/>
                <w:szCs w:val="20"/>
                <w:lang w:eastAsia="en-US"/>
              </w:rPr>
              <w:t>c) Обращение регистрируют, оставляют без ответа по существу на поставленные в нем</w:t>
            </w:r>
            <w:r w:rsidR="00202D0E" w:rsidRPr="00202D0E">
              <w:rPr>
                <w:sz w:val="20"/>
                <w:szCs w:val="20"/>
                <w:lang w:eastAsia="en-US"/>
              </w:rPr>
              <w:t xml:space="preserve"> </w:t>
            </w:r>
            <w:r w:rsidRPr="00202D0E">
              <w:rPr>
                <w:sz w:val="20"/>
                <w:szCs w:val="20"/>
                <w:lang w:eastAsia="en-US"/>
              </w:rPr>
              <w:t>вопросы, но сообщают гражданину, направившему обращение, о недопустимости</w:t>
            </w:r>
            <w:r w:rsidR="00202D0E" w:rsidRPr="00202D0E">
              <w:rPr>
                <w:sz w:val="20"/>
                <w:szCs w:val="20"/>
                <w:lang w:eastAsia="en-US"/>
              </w:rPr>
              <w:t xml:space="preserve"> </w:t>
            </w:r>
            <w:r w:rsidRPr="00202D0E">
              <w:rPr>
                <w:sz w:val="20"/>
                <w:szCs w:val="20"/>
                <w:lang w:eastAsia="en-US"/>
              </w:rPr>
              <w:t xml:space="preserve">злоупотребления </w:t>
            </w:r>
            <w:r w:rsidR="003C17F5" w:rsidRPr="00202D0E">
              <w:rPr>
                <w:sz w:val="20"/>
                <w:szCs w:val="20"/>
                <w:lang w:eastAsia="en-US"/>
              </w:rPr>
              <w:t>правом;</w:t>
            </w:r>
          </w:p>
          <w:p w:rsidR="00526B8A" w:rsidRPr="00202D0E" w:rsidRDefault="00526B8A" w:rsidP="00202D0E">
            <w:pPr>
              <w:rPr>
                <w:sz w:val="20"/>
                <w:szCs w:val="20"/>
                <w:lang w:eastAsia="en-US"/>
              </w:rPr>
            </w:pPr>
            <w:r w:rsidRPr="00202D0E">
              <w:rPr>
                <w:sz w:val="20"/>
                <w:szCs w:val="20"/>
                <w:lang w:val="en-US" w:eastAsia="en-US"/>
              </w:rPr>
              <w:lastRenderedPageBreak/>
              <w:t>d</w:t>
            </w:r>
            <w:r w:rsidRPr="00202D0E">
              <w:rPr>
                <w:sz w:val="20"/>
                <w:szCs w:val="20"/>
                <w:lang w:eastAsia="en-US"/>
              </w:rPr>
              <w:t>) Направляют данное обращение в компетентные органы с целью применения к лицу,</w:t>
            </w:r>
            <w:r w:rsidR="00202D0E" w:rsidRPr="00202D0E">
              <w:rPr>
                <w:sz w:val="20"/>
                <w:szCs w:val="20"/>
                <w:lang w:eastAsia="en-US"/>
              </w:rPr>
              <w:t xml:space="preserve"> </w:t>
            </w:r>
            <w:r w:rsidRPr="00202D0E">
              <w:rPr>
                <w:sz w:val="20"/>
                <w:szCs w:val="20"/>
                <w:lang w:eastAsia="en-US"/>
              </w:rPr>
              <w:t>направившему такое обращение мер ответственности и сообщают об этом гражданину</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lastRenderedPageBreak/>
              <w:t>14) Ответ на обращение, в котором обжалуется судебное решение:</w:t>
            </w:r>
          </w:p>
          <w:p w:rsidR="00526B8A" w:rsidRPr="00202D0E" w:rsidRDefault="00526B8A" w:rsidP="00202D0E">
            <w:pPr>
              <w:rPr>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t>a) Обращение возвращается гражданину, с разъяснением порядка обжалования данного</w:t>
            </w:r>
            <w:r w:rsidR="00202D0E" w:rsidRPr="00202D0E">
              <w:rPr>
                <w:sz w:val="20"/>
                <w:szCs w:val="20"/>
                <w:lang w:eastAsia="en-US"/>
              </w:rPr>
              <w:t xml:space="preserve"> </w:t>
            </w:r>
            <w:r w:rsidRPr="00202D0E">
              <w:rPr>
                <w:sz w:val="20"/>
                <w:szCs w:val="20"/>
                <w:lang w:eastAsia="en-US"/>
              </w:rPr>
              <w:t xml:space="preserve">судебного </w:t>
            </w:r>
            <w:r w:rsidR="00202D0E" w:rsidRPr="00202D0E">
              <w:rPr>
                <w:sz w:val="20"/>
                <w:szCs w:val="20"/>
                <w:lang w:eastAsia="en-US"/>
              </w:rPr>
              <w:t>решения;</w:t>
            </w:r>
          </w:p>
          <w:p w:rsidR="00526B8A" w:rsidRPr="00202D0E" w:rsidRDefault="00526B8A" w:rsidP="00202D0E">
            <w:pPr>
              <w:rPr>
                <w:sz w:val="20"/>
                <w:szCs w:val="20"/>
                <w:lang w:eastAsia="en-US"/>
              </w:rPr>
            </w:pPr>
            <w:r w:rsidRPr="00202D0E">
              <w:rPr>
                <w:sz w:val="20"/>
                <w:szCs w:val="20"/>
                <w:lang w:eastAsia="en-US"/>
              </w:rPr>
              <w:t>b) Обращение рассматривается по существу в административном порядке,</w:t>
            </w:r>
            <w:r w:rsidR="00202D0E" w:rsidRPr="00202D0E">
              <w:rPr>
                <w:sz w:val="20"/>
                <w:szCs w:val="20"/>
                <w:lang w:eastAsia="en-US"/>
              </w:rPr>
              <w:t xml:space="preserve"> </w:t>
            </w:r>
            <w:r w:rsidRPr="00202D0E">
              <w:rPr>
                <w:sz w:val="20"/>
                <w:szCs w:val="20"/>
                <w:lang w:eastAsia="en-US"/>
              </w:rPr>
              <w:t>предусмотренном ФЗ «О порядке рассмотрения обращений граждан»;</w:t>
            </w:r>
          </w:p>
          <w:p w:rsidR="00526B8A" w:rsidRPr="00202D0E" w:rsidRDefault="00526B8A" w:rsidP="00202D0E">
            <w:pPr>
              <w:rPr>
                <w:sz w:val="20"/>
                <w:szCs w:val="20"/>
                <w:lang w:eastAsia="en-US"/>
              </w:rPr>
            </w:pPr>
            <w:r w:rsidRPr="00202D0E">
              <w:rPr>
                <w:sz w:val="20"/>
                <w:szCs w:val="20"/>
                <w:lang w:eastAsia="en-US"/>
              </w:rPr>
              <w:t xml:space="preserve">c) Обращение возвращается гражданину с отказом в его </w:t>
            </w:r>
            <w:r w:rsidR="00202D0E" w:rsidRPr="00202D0E">
              <w:rPr>
                <w:sz w:val="20"/>
                <w:szCs w:val="20"/>
                <w:lang w:eastAsia="en-US"/>
              </w:rPr>
              <w:t>рассмотрении.</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15) В случае, если в письменном обращении гражданина содержится вопрос, на</w:t>
            </w:r>
            <w:r w:rsidR="00202D0E" w:rsidRPr="00202D0E">
              <w:rPr>
                <w:sz w:val="20"/>
                <w:szCs w:val="20"/>
                <w:lang w:eastAsia="en-US"/>
              </w:rPr>
              <w:t xml:space="preserve"> </w:t>
            </w:r>
            <w:r w:rsidRPr="00202D0E">
              <w:rPr>
                <w:sz w:val="20"/>
                <w:szCs w:val="20"/>
                <w:lang w:eastAsia="en-US"/>
              </w:rPr>
              <w:t>который ему многократно давались письменные ответы по существу и гражданин не</w:t>
            </w:r>
            <w:r w:rsidR="00202D0E" w:rsidRPr="00202D0E">
              <w:rPr>
                <w:sz w:val="20"/>
                <w:szCs w:val="20"/>
                <w:lang w:eastAsia="en-US"/>
              </w:rPr>
              <w:t xml:space="preserve"> </w:t>
            </w:r>
            <w:r w:rsidRPr="00202D0E">
              <w:rPr>
                <w:sz w:val="20"/>
                <w:szCs w:val="20"/>
                <w:lang w:eastAsia="en-US"/>
              </w:rPr>
              <w:t>привел новых доводов</w:t>
            </w:r>
          </w:p>
          <w:p w:rsidR="00526B8A" w:rsidRPr="00202D0E" w:rsidRDefault="00526B8A" w:rsidP="00202D0E">
            <w:pPr>
              <w:rPr>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t>a) С гражданина взыскивается штраф в размере 1000-2000 р;</w:t>
            </w:r>
          </w:p>
          <w:p w:rsidR="00526B8A" w:rsidRPr="00202D0E" w:rsidRDefault="00526B8A" w:rsidP="00202D0E">
            <w:pPr>
              <w:rPr>
                <w:sz w:val="20"/>
                <w:szCs w:val="20"/>
                <w:lang w:eastAsia="en-US"/>
              </w:rPr>
            </w:pPr>
            <w:r w:rsidRPr="00202D0E">
              <w:rPr>
                <w:sz w:val="20"/>
                <w:szCs w:val="20"/>
                <w:lang w:eastAsia="en-US"/>
              </w:rPr>
              <w:t>b) Данное обращение игнорируется и ответа на него не дается;</w:t>
            </w:r>
          </w:p>
          <w:p w:rsidR="00526B8A" w:rsidRPr="00202D0E" w:rsidRDefault="00526B8A" w:rsidP="00202D0E">
            <w:pPr>
              <w:rPr>
                <w:sz w:val="20"/>
                <w:szCs w:val="20"/>
                <w:lang w:eastAsia="en-US"/>
              </w:rPr>
            </w:pPr>
            <w:r w:rsidRPr="00202D0E">
              <w:rPr>
                <w:sz w:val="20"/>
                <w:szCs w:val="20"/>
                <w:lang w:eastAsia="en-US"/>
              </w:rPr>
              <w:t>c) Уполномоченное лицо вправе принять решение о безосновательности очередного</w:t>
            </w:r>
            <w:r w:rsidR="00202D0E" w:rsidRPr="00202D0E">
              <w:rPr>
                <w:sz w:val="20"/>
                <w:szCs w:val="20"/>
                <w:lang w:eastAsia="en-US"/>
              </w:rPr>
              <w:t xml:space="preserve"> </w:t>
            </w:r>
            <w:r w:rsidRPr="00202D0E">
              <w:rPr>
                <w:sz w:val="20"/>
                <w:szCs w:val="20"/>
                <w:lang w:eastAsia="en-US"/>
              </w:rPr>
              <w:t>обращения и прекращении переписки с гражданином, о чем уведомляется гражданин,</w:t>
            </w:r>
            <w:r w:rsidR="00202D0E" w:rsidRPr="00202D0E">
              <w:rPr>
                <w:sz w:val="20"/>
                <w:szCs w:val="20"/>
                <w:lang w:eastAsia="en-US"/>
              </w:rPr>
              <w:t xml:space="preserve"> </w:t>
            </w:r>
            <w:r w:rsidRPr="00202D0E">
              <w:rPr>
                <w:sz w:val="20"/>
                <w:szCs w:val="20"/>
                <w:lang w:eastAsia="en-US"/>
              </w:rPr>
              <w:t>направивший обращение;</w:t>
            </w:r>
          </w:p>
          <w:p w:rsidR="00526B8A" w:rsidRPr="00202D0E" w:rsidRDefault="00526B8A" w:rsidP="00202D0E">
            <w:pPr>
              <w:rPr>
                <w:sz w:val="20"/>
                <w:szCs w:val="20"/>
                <w:lang w:eastAsia="en-US"/>
              </w:rPr>
            </w:pPr>
            <w:r w:rsidRPr="00202D0E">
              <w:rPr>
                <w:sz w:val="20"/>
                <w:szCs w:val="20"/>
                <w:lang w:val="en-US" w:eastAsia="en-US"/>
              </w:rPr>
              <w:t>d</w:t>
            </w:r>
            <w:r w:rsidRPr="00202D0E">
              <w:rPr>
                <w:sz w:val="20"/>
                <w:szCs w:val="20"/>
                <w:lang w:eastAsia="en-US"/>
              </w:rPr>
              <w:t>) Гражданин вызывается на личный прием к руководителю органа, где ему</w:t>
            </w:r>
            <w:r w:rsidR="00202D0E" w:rsidRPr="00202D0E">
              <w:rPr>
                <w:sz w:val="20"/>
                <w:szCs w:val="20"/>
                <w:lang w:eastAsia="en-US"/>
              </w:rPr>
              <w:t xml:space="preserve"> </w:t>
            </w:r>
            <w:r w:rsidRPr="00202D0E">
              <w:rPr>
                <w:sz w:val="20"/>
                <w:szCs w:val="20"/>
                <w:lang w:eastAsia="en-US"/>
              </w:rPr>
              <w:t>разъясняется безосновательность очередного обращения и решение о прекращении</w:t>
            </w:r>
            <w:r w:rsidR="00202D0E" w:rsidRPr="00202D0E">
              <w:rPr>
                <w:sz w:val="20"/>
                <w:szCs w:val="20"/>
                <w:lang w:eastAsia="en-US"/>
              </w:rPr>
              <w:t xml:space="preserve"> </w:t>
            </w:r>
            <w:r w:rsidRPr="00202D0E">
              <w:rPr>
                <w:sz w:val="20"/>
                <w:szCs w:val="20"/>
                <w:lang w:eastAsia="en-US"/>
              </w:rPr>
              <w:t>работы с таким обращением;</w:t>
            </w:r>
          </w:p>
          <w:p w:rsidR="00526B8A" w:rsidRPr="00202D0E" w:rsidRDefault="00526B8A" w:rsidP="00202D0E">
            <w:pPr>
              <w:rPr>
                <w:sz w:val="20"/>
                <w:szCs w:val="20"/>
                <w:lang w:eastAsia="en-US"/>
              </w:rPr>
            </w:pPr>
            <w:r w:rsidRPr="00202D0E">
              <w:rPr>
                <w:sz w:val="20"/>
                <w:szCs w:val="20"/>
                <w:lang w:eastAsia="en-US"/>
              </w:rPr>
              <w:t>е) Гражданина обязывают уплатить расходы, понесенные органом на переписку с ним.</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16) Письменное обращение, поступившее в государственный орган, орган местного</w:t>
            </w:r>
            <w:r w:rsidR="00202D0E" w:rsidRPr="00202D0E">
              <w:rPr>
                <w:sz w:val="20"/>
                <w:szCs w:val="20"/>
                <w:lang w:eastAsia="en-US"/>
              </w:rPr>
              <w:t xml:space="preserve"> </w:t>
            </w:r>
            <w:r w:rsidRPr="00202D0E">
              <w:rPr>
                <w:sz w:val="20"/>
                <w:szCs w:val="20"/>
                <w:lang w:eastAsia="en-US"/>
              </w:rPr>
              <w:t>самоуправления или должностному лицу в соответствии с их компетенцией,</w:t>
            </w:r>
            <w:r w:rsidR="00202D0E" w:rsidRPr="00202D0E">
              <w:rPr>
                <w:sz w:val="20"/>
                <w:szCs w:val="20"/>
                <w:lang w:eastAsia="en-US"/>
              </w:rPr>
              <w:t xml:space="preserve"> </w:t>
            </w:r>
            <w:r w:rsidRPr="00202D0E">
              <w:rPr>
                <w:sz w:val="20"/>
                <w:szCs w:val="20"/>
                <w:lang w:eastAsia="en-US"/>
              </w:rPr>
              <w:t>рассматривается в течение:</w:t>
            </w:r>
          </w:p>
        </w:tc>
        <w:tc>
          <w:tcPr>
            <w:tcW w:w="5103" w:type="dxa"/>
          </w:tcPr>
          <w:p w:rsidR="00526B8A" w:rsidRPr="00202D0E" w:rsidRDefault="00526B8A" w:rsidP="00202D0E">
            <w:pPr>
              <w:rPr>
                <w:sz w:val="20"/>
                <w:szCs w:val="20"/>
                <w:lang w:eastAsia="en-US"/>
              </w:rPr>
            </w:pPr>
            <w:r w:rsidRPr="00202D0E">
              <w:rPr>
                <w:sz w:val="20"/>
                <w:szCs w:val="20"/>
                <w:lang w:eastAsia="en-US"/>
              </w:rPr>
              <w:t xml:space="preserve">a) 30 дней со дня регистрации письменного </w:t>
            </w:r>
            <w:r w:rsidR="00202D0E" w:rsidRPr="00202D0E">
              <w:rPr>
                <w:sz w:val="20"/>
                <w:szCs w:val="20"/>
                <w:lang w:eastAsia="en-US"/>
              </w:rPr>
              <w:t>обращения;</w:t>
            </w:r>
          </w:p>
          <w:p w:rsidR="00526B8A" w:rsidRPr="00202D0E" w:rsidRDefault="00526B8A" w:rsidP="00202D0E">
            <w:pPr>
              <w:rPr>
                <w:sz w:val="20"/>
                <w:szCs w:val="20"/>
                <w:lang w:eastAsia="en-US"/>
              </w:rPr>
            </w:pPr>
            <w:r w:rsidRPr="00202D0E">
              <w:rPr>
                <w:sz w:val="20"/>
                <w:szCs w:val="20"/>
                <w:lang w:eastAsia="en-US"/>
              </w:rPr>
              <w:t>b) если рассмотрены все поставленные в них вопросы, приняты необходимые меры и даны письменные ответы;</w:t>
            </w:r>
          </w:p>
          <w:p w:rsidR="00526B8A" w:rsidRPr="00202D0E" w:rsidRDefault="00526B8A" w:rsidP="00202D0E">
            <w:pPr>
              <w:rPr>
                <w:sz w:val="20"/>
                <w:szCs w:val="20"/>
                <w:lang w:eastAsia="en-US"/>
              </w:rPr>
            </w:pPr>
            <w:r w:rsidRPr="00202D0E">
              <w:rPr>
                <w:sz w:val="20"/>
                <w:szCs w:val="20"/>
                <w:lang w:eastAsia="en-US"/>
              </w:rPr>
              <w:t>c) после получения гражданином ответа на обращение.</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17) Когда обращение гражданин(а) считается завершенным:</w:t>
            </w:r>
          </w:p>
        </w:tc>
        <w:tc>
          <w:tcPr>
            <w:tcW w:w="5103" w:type="dxa"/>
          </w:tcPr>
          <w:p w:rsidR="00526B8A" w:rsidRPr="00202D0E" w:rsidRDefault="00526B8A" w:rsidP="00202D0E">
            <w:pPr>
              <w:rPr>
                <w:sz w:val="20"/>
                <w:szCs w:val="20"/>
                <w:lang w:eastAsia="en-US"/>
              </w:rPr>
            </w:pPr>
            <w:r w:rsidRPr="00202D0E">
              <w:rPr>
                <w:sz w:val="20"/>
                <w:szCs w:val="20"/>
                <w:lang w:eastAsia="en-US"/>
              </w:rPr>
              <w:t>a) через 30 дней после регистрации обращения;</w:t>
            </w:r>
          </w:p>
          <w:p w:rsidR="00526B8A" w:rsidRPr="00202D0E" w:rsidRDefault="00526B8A" w:rsidP="00202D0E">
            <w:pPr>
              <w:rPr>
                <w:sz w:val="20"/>
                <w:szCs w:val="20"/>
                <w:lang w:eastAsia="en-US"/>
              </w:rPr>
            </w:pPr>
            <w:r w:rsidRPr="00202D0E">
              <w:rPr>
                <w:sz w:val="20"/>
                <w:szCs w:val="20"/>
                <w:lang w:eastAsia="en-US"/>
              </w:rPr>
              <w:t>b) 30 дней со дня получения обращения;</w:t>
            </w:r>
          </w:p>
          <w:p w:rsidR="00526B8A" w:rsidRPr="00202D0E" w:rsidRDefault="00526B8A" w:rsidP="00202D0E">
            <w:pPr>
              <w:rPr>
                <w:sz w:val="20"/>
                <w:szCs w:val="20"/>
                <w:lang w:eastAsia="en-US"/>
              </w:rPr>
            </w:pPr>
            <w:r w:rsidRPr="00202D0E">
              <w:rPr>
                <w:sz w:val="20"/>
                <w:szCs w:val="20"/>
                <w:lang w:eastAsia="en-US"/>
              </w:rPr>
              <w:t>c) 15 дней со дня регистрации;</w:t>
            </w:r>
          </w:p>
          <w:p w:rsidR="00526B8A" w:rsidRPr="00202D0E" w:rsidRDefault="00526B8A" w:rsidP="00202D0E">
            <w:pPr>
              <w:rPr>
                <w:sz w:val="20"/>
                <w:szCs w:val="20"/>
                <w:lang w:eastAsia="en-US"/>
              </w:rPr>
            </w:pPr>
            <w:r w:rsidRPr="00202D0E">
              <w:rPr>
                <w:sz w:val="20"/>
                <w:szCs w:val="20"/>
                <w:lang w:eastAsia="en-US"/>
              </w:rPr>
              <w:t>d) В срок, указанный в резолюции.</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18) В СССР право на обращение имели:</w:t>
            </w:r>
          </w:p>
        </w:tc>
        <w:tc>
          <w:tcPr>
            <w:tcW w:w="5103" w:type="dxa"/>
          </w:tcPr>
          <w:p w:rsidR="00526B8A" w:rsidRPr="00202D0E" w:rsidRDefault="00526B8A" w:rsidP="00202D0E">
            <w:pPr>
              <w:rPr>
                <w:sz w:val="20"/>
                <w:szCs w:val="20"/>
                <w:lang w:eastAsia="en-US"/>
              </w:rPr>
            </w:pPr>
            <w:r w:rsidRPr="00202D0E">
              <w:rPr>
                <w:sz w:val="20"/>
                <w:szCs w:val="20"/>
                <w:lang w:eastAsia="en-US"/>
              </w:rPr>
              <w:t>a) все граждане;</w:t>
            </w:r>
          </w:p>
          <w:p w:rsidR="00526B8A" w:rsidRPr="00202D0E" w:rsidRDefault="00526B8A" w:rsidP="00202D0E">
            <w:pPr>
              <w:rPr>
                <w:sz w:val="20"/>
                <w:szCs w:val="20"/>
                <w:lang w:eastAsia="en-US"/>
              </w:rPr>
            </w:pPr>
            <w:r w:rsidRPr="00202D0E">
              <w:rPr>
                <w:sz w:val="20"/>
                <w:szCs w:val="20"/>
                <w:lang w:eastAsia="en-US"/>
              </w:rPr>
              <w:t>b) только члены партии КПСС;</w:t>
            </w:r>
          </w:p>
          <w:p w:rsidR="00526B8A" w:rsidRPr="00202D0E" w:rsidRDefault="00526B8A" w:rsidP="00202D0E">
            <w:pPr>
              <w:rPr>
                <w:sz w:val="20"/>
                <w:szCs w:val="20"/>
                <w:lang w:eastAsia="en-US"/>
              </w:rPr>
            </w:pPr>
            <w:r w:rsidRPr="00202D0E">
              <w:rPr>
                <w:sz w:val="20"/>
                <w:szCs w:val="20"/>
                <w:lang w:eastAsia="en-US"/>
              </w:rPr>
              <w:t>c) только жители городов.</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19) Должностное лицо вправе продлить срок рассмотрения обращения:</w:t>
            </w:r>
          </w:p>
        </w:tc>
        <w:tc>
          <w:tcPr>
            <w:tcW w:w="5103" w:type="dxa"/>
          </w:tcPr>
          <w:p w:rsidR="00526B8A" w:rsidRPr="00202D0E" w:rsidRDefault="00526B8A" w:rsidP="00202D0E">
            <w:pPr>
              <w:rPr>
                <w:sz w:val="20"/>
                <w:szCs w:val="20"/>
                <w:lang w:eastAsia="en-US"/>
              </w:rPr>
            </w:pPr>
            <w:r w:rsidRPr="00202D0E">
              <w:rPr>
                <w:sz w:val="20"/>
                <w:szCs w:val="20"/>
                <w:lang w:eastAsia="en-US"/>
              </w:rPr>
              <w:t>a) не более чем на 30 дней, уведомив гражданина о продлении срока рассмотрения</w:t>
            </w:r>
            <w:r w:rsidR="00202D0E" w:rsidRPr="00202D0E">
              <w:rPr>
                <w:sz w:val="20"/>
                <w:szCs w:val="20"/>
                <w:lang w:eastAsia="en-US"/>
              </w:rPr>
              <w:t xml:space="preserve"> обращения;</w:t>
            </w:r>
          </w:p>
          <w:p w:rsidR="00526B8A" w:rsidRPr="00202D0E" w:rsidRDefault="00526B8A" w:rsidP="00202D0E">
            <w:pPr>
              <w:rPr>
                <w:sz w:val="20"/>
                <w:szCs w:val="20"/>
                <w:lang w:eastAsia="en-US"/>
              </w:rPr>
            </w:pPr>
            <w:r w:rsidRPr="00202D0E">
              <w:rPr>
                <w:sz w:val="20"/>
                <w:szCs w:val="20"/>
                <w:lang w:eastAsia="en-US"/>
              </w:rPr>
              <w:t>b) не более 30 дней, уведомление гражданина при этом не требуется;</w:t>
            </w:r>
          </w:p>
          <w:p w:rsidR="00526B8A" w:rsidRPr="00202D0E" w:rsidRDefault="00526B8A" w:rsidP="00202D0E">
            <w:pPr>
              <w:rPr>
                <w:sz w:val="20"/>
                <w:szCs w:val="20"/>
                <w:lang w:eastAsia="en-US"/>
              </w:rPr>
            </w:pPr>
            <w:r w:rsidRPr="00202D0E">
              <w:rPr>
                <w:sz w:val="20"/>
                <w:szCs w:val="20"/>
                <w:lang w:eastAsia="en-US"/>
              </w:rPr>
              <w:t>c) не более чем на 15 дней, уведомив о продлении срока его рассмотрения гражданина,</w:t>
            </w:r>
            <w:r w:rsidR="00202D0E" w:rsidRPr="00202D0E">
              <w:rPr>
                <w:sz w:val="20"/>
                <w:szCs w:val="20"/>
                <w:lang w:eastAsia="en-US"/>
              </w:rPr>
              <w:t xml:space="preserve"> </w:t>
            </w:r>
            <w:r w:rsidRPr="00202D0E">
              <w:rPr>
                <w:sz w:val="20"/>
                <w:szCs w:val="20"/>
                <w:lang w:eastAsia="en-US"/>
              </w:rPr>
              <w:t>направившего обращение;</w:t>
            </w:r>
          </w:p>
          <w:p w:rsidR="00526B8A" w:rsidRPr="00202D0E" w:rsidRDefault="00526B8A" w:rsidP="00202D0E">
            <w:pPr>
              <w:rPr>
                <w:sz w:val="20"/>
                <w:szCs w:val="20"/>
                <w:lang w:eastAsia="en-US"/>
              </w:rPr>
            </w:pPr>
            <w:r w:rsidRPr="00202D0E">
              <w:rPr>
                <w:sz w:val="20"/>
                <w:szCs w:val="20"/>
                <w:lang w:eastAsia="en-US"/>
              </w:rPr>
              <w:t>d) если сроки затягиваются, но не более чем на 7 дней, уведомление о продлении срока</w:t>
            </w:r>
            <w:r w:rsidR="00202D0E" w:rsidRPr="00202D0E">
              <w:rPr>
                <w:sz w:val="20"/>
                <w:szCs w:val="20"/>
                <w:lang w:eastAsia="en-US"/>
              </w:rPr>
              <w:t xml:space="preserve"> </w:t>
            </w:r>
            <w:r w:rsidRPr="00202D0E">
              <w:rPr>
                <w:sz w:val="20"/>
                <w:szCs w:val="20"/>
                <w:lang w:eastAsia="en-US"/>
              </w:rPr>
              <w:t>его рассмотрения гражданину не отправляется.</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20) При личном приеме гражданина ответ ему дается:</w:t>
            </w:r>
          </w:p>
        </w:tc>
        <w:tc>
          <w:tcPr>
            <w:tcW w:w="5103" w:type="dxa"/>
          </w:tcPr>
          <w:p w:rsidR="00526B8A" w:rsidRPr="00202D0E" w:rsidRDefault="00526B8A" w:rsidP="00202D0E">
            <w:pPr>
              <w:rPr>
                <w:sz w:val="20"/>
                <w:szCs w:val="20"/>
                <w:lang w:eastAsia="en-US"/>
              </w:rPr>
            </w:pPr>
            <w:r w:rsidRPr="00202D0E">
              <w:rPr>
                <w:sz w:val="20"/>
                <w:szCs w:val="20"/>
                <w:lang w:eastAsia="en-US"/>
              </w:rPr>
              <w:t>a) Только устно в ходе личного приема;</w:t>
            </w:r>
          </w:p>
          <w:p w:rsidR="00526B8A" w:rsidRPr="00202D0E" w:rsidRDefault="00526B8A" w:rsidP="00202D0E">
            <w:pPr>
              <w:rPr>
                <w:sz w:val="20"/>
                <w:szCs w:val="20"/>
                <w:lang w:eastAsia="en-US"/>
              </w:rPr>
            </w:pPr>
            <w:r w:rsidRPr="00202D0E">
              <w:rPr>
                <w:sz w:val="20"/>
                <w:szCs w:val="20"/>
                <w:lang w:eastAsia="en-US"/>
              </w:rPr>
              <w:t>b) Дается обязательно письменный ответ по существу поставленных в обращении</w:t>
            </w:r>
            <w:r w:rsidR="00202D0E" w:rsidRPr="00202D0E">
              <w:rPr>
                <w:sz w:val="20"/>
                <w:szCs w:val="20"/>
                <w:lang w:eastAsia="en-US"/>
              </w:rPr>
              <w:t xml:space="preserve"> </w:t>
            </w:r>
            <w:r w:rsidRPr="00202D0E">
              <w:rPr>
                <w:sz w:val="20"/>
                <w:szCs w:val="20"/>
                <w:lang w:eastAsia="en-US"/>
              </w:rPr>
              <w:t>вопросов;</w:t>
            </w:r>
          </w:p>
          <w:p w:rsidR="00526B8A" w:rsidRPr="00202D0E" w:rsidRDefault="00526B8A" w:rsidP="00202D0E">
            <w:pPr>
              <w:rPr>
                <w:sz w:val="20"/>
                <w:szCs w:val="20"/>
                <w:lang w:eastAsia="en-US"/>
              </w:rPr>
            </w:pPr>
            <w:r w:rsidRPr="00202D0E">
              <w:rPr>
                <w:sz w:val="20"/>
                <w:szCs w:val="20"/>
                <w:lang w:eastAsia="en-US"/>
              </w:rPr>
              <w:t>c) Если изложенные в устном обращении факты и обстоятельства являются очевидными</w:t>
            </w:r>
            <w:r w:rsidR="00202D0E" w:rsidRPr="003C17F5">
              <w:rPr>
                <w:sz w:val="20"/>
                <w:szCs w:val="20"/>
                <w:lang w:eastAsia="en-US"/>
              </w:rPr>
              <w:t xml:space="preserve"> </w:t>
            </w:r>
            <w:r w:rsidRPr="00202D0E">
              <w:rPr>
                <w:sz w:val="20"/>
                <w:szCs w:val="20"/>
                <w:lang w:eastAsia="en-US"/>
              </w:rPr>
              <w:t>и не требуют дополнительной проверки, ответ на обращение с согласия гражданина</w:t>
            </w:r>
            <w:r w:rsidR="00202D0E" w:rsidRPr="00202D0E">
              <w:rPr>
                <w:sz w:val="20"/>
                <w:szCs w:val="20"/>
                <w:lang w:eastAsia="en-US"/>
              </w:rPr>
              <w:t xml:space="preserve"> </w:t>
            </w:r>
            <w:r w:rsidRPr="00202D0E">
              <w:rPr>
                <w:sz w:val="20"/>
                <w:szCs w:val="20"/>
                <w:lang w:eastAsia="en-US"/>
              </w:rPr>
              <w:t>может быть дан устно.</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21) В случае, если гражданин указал в обращении заведомо ложные сведения:</w:t>
            </w:r>
          </w:p>
          <w:p w:rsidR="00526B8A" w:rsidRPr="00202D0E" w:rsidRDefault="00526B8A" w:rsidP="00202D0E">
            <w:pPr>
              <w:rPr>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t>a) Расходы, понесенные в связи с рассмотрением, могут быть взысканы с данного</w:t>
            </w:r>
            <w:r w:rsidR="00202D0E" w:rsidRPr="00202D0E">
              <w:rPr>
                <w:sz w:val="20"/>
                <w:szCs w:val="20"/>
                <w:lang w:eastAsia="en-US"/>
              </w:rPr>
              <w:t xml:space="preserve"> </w:t>
            </w:r>
            <w:r w:rsidRPr="00202D0E">
              <w:rPr>
                <w:sz w:val="20"/>
                <w:szCs w:val="20"/>
                <w:lang w:eastAsia="en-US"/>
              </w:rPr>
              <w:t>гражданина по решению суда;</w:t>
            </w:r>
          </w:p>
          <w:p w:rsidR="00526B8A" w:rsidRPr="00202D0E" w:rsidRDefault="00526B8A" w:rsidP="00202D0E">
            <w:pPr>
              <w:rPr>
                <w:sz w:val="20"/>
                <w:szCs w:val="20"/>
                <w:lang w:eastAsia="en-US"/>
              </w:rPr>
            </w:pPr>
            <w:r w:rsidRPr="00202D0E">
              <w:rPr>
                <w:sz w:val="20"/>
                <w:szCs w:val="20"/>
                <w:lang w:eastAsia="en-US"/>
              </w:rPr>
              <w:t>b) Расходы, понесенные в связи с рассмотрением обращения государственным органом,</w:t>
            </w:r>
            <w:r w:rsidR="00202D0E" w:rsidRPr="00202D0E">
              <w:rPr>
                <w:sz w:val="20"/>
                <w:szCs w:val="20"/>
                <w:lang w:eastAsia="en-US"/>
              </w:rPr>
              <w:t xml:space="preserve"> </w:t>
            </w:r>
            <w:r w:rsidRPr="00202D0E">
              <w:rPr>
                <w:sz w:val="20"/>
                <w:szCs w:val="20"/>
                <w:lang w:eastAsia="en-US"/>
              </w:rPr>
              <w:t>органом местного самоуправления или должностным лицом, могут быть взысканы с</w:t>
            </w:r>
            <w:r w:rsidR="00202D0E" w:rsidRPr="00202D0E">
              <w:rPr>
                <w:sz w:val="20"/>
                <w:szCs w:val="20"/>
                <w:lang w:eastAsia="en-US"/>
              </w:rPr>
              <w:t xml:space="preserve"> </w:t>
            </w:r>
            <w:r w:rsidRPr="00202D0E">
              <w:rPr>
                <w:sz w:val="20"/>
                <w:szCs w:val="20"/>
                <w:lang w:eastAsia="en-US"/>
              </w:rPr>
              <w:t>данного гражданина при отсутствии спора в административном порядке;</w:t>
            </w:r>
          </w:p>
          <w:p w:rsidR="00526B8A" w:rsidRPr="00202D0E" w:rsidRDefault="00526B8A" w:rsidP="003C17F5">
            <w:pPr>
              <w:rPr>
                <w:sz w:val="20"/>
                <w:szCs w:val="20"/>
                <w:lang w:eastAsia="en-US"/>
              </w:rPr>
            </w:pPr>
            <w:r w:rsidRPr="00202D0E">
              <w:rPr>
                <w:sz w:val="20"/>
                <w:szCs w:val="20"/>
                <w:lang w:eastAsia="en-US"/>
              </w:rPr>
              <w:t xml:space="preserve">c) Не могут быть взысканы, т.к. это нарушает </w:t>
            </w:r>
            <w:r w:rsidRPr="00202D0E">
              <w:rPr>
                <w:sz w:val="20"/>
                <w:szCs w:val="20"/>
                <w:lang w:eastAsia="en-US"/>
              </w:rPr>
              <w:lastRenderedPageBreak/>
              <w:t>конституционное право граждан на</w:t>
            </w:r>
            <w:r w:rsidR="003C17F5" w:rsidRPr="003C17F5">
              <w:rPr>
                <w:sz w:val="20"/>
                <w:szCs w:val="20"/>
                <w:lang w:eastAsia="en-US"/>
              </w:rPr>
              <w:t xml:space="preserve"> </w:t>
            </w:r>
            <w:r w:rsidRPr="00202D0E">
              <w:rPr>
                <w:sz w:val="20"/>
                <w:szCs w:val="20"/>
                <w:lang w:eastAsia="en-US"/>
              </w:rPr>
              <w:t>обращения.</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lastRenderedPageBreak/>
              <w:t>22) При рассмотрении коллективного обращения ответ дается</w:t>
            </w:r>
          </w:p>
          <w:p w:rsidR="00526B8A" w:rsidRPr="00202D0E" w:rsidRDefault="00526B8A" w:rsidP="00202D0E">
            <w:pPr>
              <w:rPr>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t>a) Всем членам коллектива, подавшим обращение;</w:t>
            </w:r>
          </w:p>
          <w:p w:rsidR="00526B8A" w:rsidRPr="00202D0E" w:rsidRDefault="00526B8A" w:rsidP="00202D0E">
            <w:pPr>
              <w:rPr>
                <w:sz w:val="20"/>
                <w:szCs w:val="20"/>
                <w:lang w:eastAsia="en-US"/>
              </w:rPr>
            </w:pPr>
            <w:r w:rsidRPr="00202D0E">
              <w:rPr>
                <w:sz w:val="20"/>
                <w:szCs w:val="20"/>
                <w:lang w:eastAsia="en-US"/>
              </w:rPr>
              <w:t>b) Одному из авторов обращения;</w:t>
            </w:r>
          </w:p>
          <w:p w:rsidR="00526B8A" w:rsidRPr="00202D0E" w:rsidRDefault="00526B8A" w:rsidP="00202D0E">
            <w:pPr>
              <w:rPr>
                <w:sz w:val="20"/>
                <w:szCs w:val="20"/>
                <w:lang w:eastAsia="en-US"/>
              </w:rPr>
            </w:pPr>
            <w:r w:rsidRPr="00202D0E">
              <w:rPr>
                <w:sz w:val="20"/>
                <w:szCs w:val="20"/>
                <w:lang w:eastAsia="en-US"/>
              </w:rPr>
              <w:t xml:space="preserve">c) Не дается никому, </w:t>
            </w:r>
            <w:proofErr w:type="spellStart"/>
            <w:r w:rsidRPr="00202D0E">
              <w:rPr>
                <w:sz w:val="20"/>
                <w:szCs w:val="20"/>
                <w:lang w:eastAsia="en-US"/>
              </w:rPr>
              <w:t>т.к</w:t>
            </w:r>
            <w:proofErr w:type="spellEnd"/>
            <w:r w:rsidRPr="00202D0E">
              <w:rPr>
                <w:sz w:val="20"/>
                <w:szCs w:val="20"/>
                <w:lang w:eastAsia="en-US"/>
              </w:rPr>
              <w:t xml:space="preserve"> рассмотрение коллективных обращений не предусмотрено;</w:t>
            </w:r>
          </w:p>
          <w:p w:rsidR="00526B8A" w:rsidRPr="00202D0E" w:rsidRDefault="00526B8A" w:rsidP="003C17F5">
            <w:pPr>
              <w:rPr>
                <w:sz w:val="20"/>
                <w:szCs w:val="20"/>
                <w:lang w:eastAsia="en-US"/>
              </w:rPr>
            </w:pPr>
            <w:r w:rsidRPr="00202D0E">
              <w:rPr>
                <w:sz w:val="20"/>
                <w:szCs w:val="20"/>
                <w:lang w:val="en-US" w:eastAsia="en-US"/>
              </w:rPr>
              <w:t>d</w:t>
            </w:r>
            <w:r w:rsidRPr="00202D0E">
              <w:rPr>
                <w:sz w:val="20"/>
                <w:szCs w:val="20"/>
                <w:lang w:eastAsia="en-US"/>
              </w:rPr>
              <w:t>) Всем членам коллектива, если в обращении указаны адреса всех членов этого</w:t>
            </w:r>
            <w:r w:rsidR="003C17F5" w:rsidRPr="003C17F5">
              <w:rPr>
                <w:sz w:val="20"/>
                <w:szCs w:val="20"/>
                <w:lang w:eastAsia="en-US"/>
              </w:rPr>
              <w:t xml:space="preserve"> </w:t>
            </w:r>
            <w:r w:rsidRPr="00202D0E">
              <w:rPr>
                <w:sz w:val="20"/>
                <w:szCs w:val="20"/>
                <w:lang w:eastAsia="en-US"/>
              </w:rPr>
              <w:t>коллектива.</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23) Гражданин в своем письменном обращении в обязательном порядке указывает:</w:t>
            </w:r>
          </w:p>
        </w:tc>
        <w:tc>
          <w:tcPr>
            <w:tcW w:w="5103" w:type="dxa"/>
          </w:tcPr>
          <w:p w:rsidR="00526B8A" w:rsidRPr="00202D0E" w:rsidRDefault="00526B8A" w:rsidP="00202D0E">
            <w:pPr>
              <w:rPr>
                <w:sz w:val="20"/>
                <w:szCs w:val="20"/>
                <w:lang w:eastAsia="en-US"/>
              </w:rPr>
            </w:pPr>
            <w:r w:rsidRPr="00202D0E">
              <w:rPr>
                <w:sz w:val="20"/>
                <w:szCs w:val="20"/>
                <w:lang w:eastAsia="en-US"/>
              </w:rPr>
              <w:t>a) Свой возраст;</w:t>
            </w:r>
          </w:p>
          <w:p w:rsidR="00526B8A" w:rsidRPr="00202D0E" w:rsidRDefault="00526B8A" w:rsidP="00202D0E">
            <w:pPr>
              <w:rPr>
                <w:sz w:val="20"/>
                <w:szCs w:val="20"/>
                <w:lang w:eastAsia="en-US"/>
              </w:rPr>
            </w:pPr>
            <w:r w:rsidRPr="00202D0E">
              <w:rPr>
                <w:sz w:val="20"/>
                <w:szCs w:val="20"/>
                <w:lang w:eastAsia="en-US"/>
              </w:rPr>
              <w:t>b) Состояние здоровья психики;</w:t>
            </w:r>
          </w:p>
          <w:p w:rsidR="00526B8A" w:rsidRPr="00202D0E" w:rsidRDefault="00526B8A" w:rsidP="00202D0E">
            <w:pPr>
              <w:rPr>
                <w:sz w:val="20"/>
                <w:szCs w:val="20"/>
                <w:lang w:eastAsia="en-US"/>
              </w:rPr>
            </w:pPr>
            <w:r w:rsidRPr="00202D0E">
              <w:rPr>
                <w:sz w:val="20"/>
                <w:szCs w:val="20"/>
                <w:lang w:eastAsia="en-US"/>
              </w:rPr>
              <w:t>c) Материальное и семейное положение;</w:t>
            </w:r>
          </w:p>
          <w:p w:rsidR="00526B8A" w:rsidRPr="00202D0E" w:rsidRDefault="00526B8A" w:rsidP="00202D0E">
            <w:pPr>
              <w:rPr>
                <w:sz w:val="20"/>
                <w:szCs w:val="20"/>
                <w:lang w:eastAsia="en-US"/>
              </w:rPr>
            </w:pPr>
            <w:r w:rsidRPr="00202D0E">
              <w:rPr>
                <w:sz w:val="20"/>
                <w:szCs w:val="20"/>
                <w:lang w:val="en-US" w:eastAsia="en-US"/>
              </w:rPr>
              <w:t>d</w:t>
            </w:r>
            <w:r w:rsidRPr="00202D0E">
              <w:rPr>
                <w:sz w:val="20"/>
                <w:szCs w:val="20"/>
                <w:lang w:eastAsia="en-US"/>
              </w:rPr>
              <w:t>) Свою фамилию и имя;</w:t>
            </w:r>
          </w:p>
          <w:p w:rsidR="00526B8A" w:rsidRPr="00202D0E" w:rsidRDefault="00526B8A" w:rsidP="00202D0E">
            <w:pPr>
              <w:rPr>
                <w:sz w:val="20"/>
                <w:szCs w:val="20"/>
                <w:lang w:eastAsia="en-US"/>
              </w:rPr>
            </w:pPr>
            <w:r w:rsidRPr="00202D0E">
              <w:rPr>
                <w:sz w:val="20"/>
                <w:szCs w:val="20"/>
                <w:lang w:eastAsia="en-US"/>
              </w:rPr>
              <w:t>е) Адресата обращения с юридическим адресом;</w:t>
            </w:r>
          </w:p>
          <w:p w:rsidR="00526B8A" w:rsidRPr="00202D0E" w:rsidRDefault="00526B8A" w:rsidP="00202D0E">
            <w:pPr>
              <w:rPr>
                <w:sz w:val="20"/>
                <w:szCs w:val="20"/>
                <w:lang w:eastAsia="en-US"/>
              </w:rPr>
            </w:pPr>
            <w:r w:rsidRPr="00202D0E">
              <w:rPr>
                <w:sz w:val="20"/>
                <w:szCs w:val="20"/>
                <w:lang w:val="en-US" w:eastAsia="en-US"/>
              </w:rPr>
              <w:t>f</w:t>
            </w:r>
            <w:r w:rsidRPr="00202D0E">
              <w:rPr>
                <w:sz w:val="20"/>
                <w:szCs w:val="20"/>
                <w:lang w:eastAsia="en-US"/>
              </w:rPr>
              <w:t>) Наименование публичного органа, либо ФИО соответствующего должностного лица.</w:t>
            </w:r>
          </w:p>
        </w:tc>
      </w:tr>
      <w:tr w:rsidR="00526B8A" w:rsidRPr="00202D0E" w:rsidTr="00202D0E">
        <w:tc>
          <w:tcPr>
            <w:tcW w:w="4253" w:type="dxa"/>
            <w:tcMar>
              <w:left w:w="108" w:type="dxa"/>
            </w:tcMar>
          </w:tcPr>
          <w:p w:rsidR="00526B8A" w:rsidRPr="00202D0E" w:rsidRDefault="00526B8A" w:rsidP="003C17F5">
            <w:pPr>
              <w:rPr>
                <w:sz w:val="20"/>
                <w:szCs w:val="20"/>
                <w:lang w:eastAsia="en-US"/>
              </w:rPr>
            </w:pPr>
            <w:r w:rsidRPr="00202D0E">
              <w:rPr>
                <w:sz w:val="20"/>
                <w:szCs w:val="20"/>
                <w:lang w:eastAsia="en-US"/>
              </w:rPr>
              <w:t>24) Какой документ предъявляется при личном приеме?</w:t>
            </w:r>
          </w:p>
        </w:tc>
        <w:tc>
          <w:tcPr>
            <w:tcW w:w="5103" w:type="dxa"/>
          </w:tcPr>
          <w:p w:rsidR="00526B8A" w:rsidRPr="00202D0E" w:rsidRDefault="00526B8A" w:rsidP="00202D0E">
            <w:pPr>
              <w:rPr>
                <w:sz w:val="20"/>
                <w:szCs w:val="20"/>
                <w:lang w:eastAsia="en-US"/>
              </w:rPr>
            </w:pPr>
            <w:r w:rsidRPr="00202D0E">
              <w:rPr>
                <w:sz w:val="20"/>
                <w:szCs w:val="20"/>
                <w:lang w:eastAsia="en-US"/>
              </w:rPr>
              <w:t>a) При личном приеме гражданин предъявляет документ, удостоверяющий его личность;</w:t>
            </w:r>
          </w:p>
          <w:p w:rsidR="00526B8A" w:rsidRPr="00202D0E" w:rsidRDefault="00526B8A" w:rsidP="003C17F5">
            <w:pPr>
              <w:rPr>
                <w:sz w:val="20"/>
                <w:szCs w:val="20"/>
                <w:lang w:eastAsia="en-US"/>
              </w:rPr>
            </w:pPr>
            <w:r w:rsidRPr="00202D0E">
              <w:rPr>
                <w:sz w:val="20"/>
                <w:szCs w:val="20"/>
                <w:lang w:eastAsia="en-US"/>
              </w:rPr>
              <w:t>b) медицинская справка;</w:t>
            </w:r>
            <w:r w:rsidR="003C17F5" w:rsidRPr="003C17F5">
              <w:rPr>
                <w:sz w:val="20"/>
                <w:szCs w:val="20"/>
                <w:lang w:eastAsia="en-US"/>
              </w:rPr>
              <w:t xml:space="preserve"> </w:t>
            </w:r>
            <w:r w:rsidR="003C17F5" w:rsidRPr="00202D0E">
              <w:rPr>
                <w:sz w:val="20"/>
                <w:szCs w:val="20"/>
                <w:lang w:eastAsia="en-US"/>
              </w:rPr>
              <w:t>c) документ</w:t>
            </w:r>
            <w:r w:rsidRPr="00202D0E">
              <w:rPr>
                <w:sz w:val="20"/>
                <w:szCs w:val="20"/>
                <w:lang w:eastAsia="en-US"/>
              </w:rPr>
              <w:t xml:space="preserve"> об образовании.</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25) Где фиксируется содержание устного обращения гражданина:</w:t>
            </w:r>
          </w:p>
          <w:p w:rsidR="00526B8A" w:rsidRPr="00202D0E" w:rsidRDefault="00526B8A" w:rsidP="00202D0E">
            <w:pPr>
              <w:rPr>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t>a) Содержание устного обращения заносится в карточку личного приема гражданина;</w:t>
            </w:r>
          </w:p>
          <w:p w:rsidR="00526B8A" w:rsidRPr="00202D0E" w:rsidRDefault="00526B8A" w:rsidP="00202D0E">
            <w:pPr>
              <w:rPr>
                <w:sz w:val="20"/>
                <w:szCs w:val="20"/>
                <w:lang w:eastAsia="en-US"/>
              </w:rPr>
            </w:pPr>
            <w:r w:rsidRPr="00202D0E">
              <w:rPr>
                <w:sz w:val="20"/>
                <w:szCs w:val="20"/>
                <w:lang w:eastAsia="en-US"/>
              </w:rPr>
              <w:t xml:space="preserve">b) записывается на </w:t>
            </w:r>
            <w:r w:rsidR="00B50237" w:rsidRPr="00202D0E">
              <w:rPr>
                <w:sz w:val="20"/>
                <w:szCs w:val="20"/>
                <w:lang w:eastAsia="en-US"/>
              </w:rPr>
              <w:t>аудионоситель</w:t>
            </w:r>
            <w:r w:rsidRPr="00202D0E">
              <w:rPr>
                <w:sz w:val="20"/>
                <w:szCs w:val="20"/>
                <w:lang w:eastAsia="en-US"/>
              </w:rPr>
              <w:t>;</w:t>
            </w:r>
          </w:p>
          <w:p w:rsidR="00526B8A" w:rsidRPr="00202D0E" w:rsidRDefault="00526B8A" w:rsidP="00202D0E">
            <w:pPr>
              <w:rPr>
                <w:sz w:val="20"/>
                <w:szCs w:val="20"/>
                <w:lang w:eastAsia="en-US"/>
              </w:rPr>
            </w:pPr>
            <w:r w:rsidRPr="00202D0E">
              <w:rPr>
                <w:sz w:val="20"/>
                <w:szCs w:val="20"/>
                <w:lang w:eastAsia="en-US"/>
              </w:rPr>
              <w:t>c) верно и то, и другое.</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26) Регистрируется ли устное обращение гражданина?</w:t>
            </w:r>
          </w:p>
          <w:p w:rsidR="00526B8A" w:rsidRPr="00202D0E" w:rsidRDefault="00526B8A" w:rsidP="00202D0E">
            <w:pPr>
              <w:rPr>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t>a) да;</w:t>
            </w:r>
          </w:p>
          <w:p w:rsidR="00526B8A" w:rsidRPr="00202D0E" w:rsidRDefault="00526B8A" w:rsidP="00202D0E">
            <w:pPr>
              <w:rPr>
                <w:sz w:val="20"/>
                <w:szCs w:val="20"/>
                <w:lang w:eastAsia="en-US"/>
              </w:rPr>
            </w:pPr>
            <w:r w:rsidRPr="00202D0E">
              <w:rPr>
                <w:sz w:val="20"/>
                <w:szCs w:val="20"/>
                <w:lang w:eastAsia="en-US"/>
              </w:rPr>
              <w:t>b) нет;</w:t>
            </w:r>
          </w:p>
          <w:p w:rsidR="00526B8A" w:rsidRPr="00202D0E" w:rsidRDefault="00526B8A" w:rsidP="00202D0E">
            <w:pPr>
              <w:rPr>
                <w:sz w:val="20"/>
                <w:szCs w:val="20"/>
                <w:lang w:eastAsia="en-US"/>
              </w:rPr>
            </w:pPr>
            <w:r w:rsidRPr="00202D0E">
              <w:rPr>
                <w:sz w:val="20"/>
                <w:szCs w:val="20"/>
                <w:lang w:eastAsia="en-US"/>
              </w:rPr>
              <w:t>c) только в случае, если на обращение дается письменный ответ.</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27) Если текст письменного обращения не поддается прочтению, то:</w:t>
            </w:r>
          </w:p>
          <w:p w:rsidR="00526B8A" w:rsidRPr="00202D0E" w:rsidRDefault="00526B8A" w:rsidP="00202D0E">
            <w:pPr>
              <w:rPr>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t>a) ответ на обращение не дается и оно не подлежит направлению на рассмотрение, о чем в течение семи дней со дня регистрации обращения сообщается гражданину, направившему обращение, если его фамилия и почтовый адрес поддаются прочтению;</w:t>
            </w:r>
          </w:p>
          <w:p w:rsidR="00526B8A" w:rsidRPr="00202D0E" w:rsidRDefault="00526B8A" w:rsidP="00202D0E">
            <w:pPr>
              <w:rPr>
                <w:sz w:val="20"/>
                <w:szCs w:val="20"/>
                <w:lang w:eastAsia="en-US"/>
              </w:rPr>
            </w:pPr>
            <w:r w:rsidRPr="00202D0E">
              <w:rPr>
                <w:sz w:val="20"/>
                <w:szCs w:val="20"/>
                <w:lang w:eastAsia="en-US"/>
              </w:rPr>
              <w:t>b) ответ на обращение не дается и оно не подлежит направлению на рассмотрение, гражданину об этом не сообщается;</w:t>
            </w:r>
          </w:p>
          <w:p w:rsidR="00526B8A" w:rsidRPr="00202D0E" w:rsidRDefault="00526B8A" w:rsidP="00202D0E">
            <w:pPr>
              <w:rPr>
                <w:sz w:val="20"/>
                <w:szCs w:val="20"/>
                <w:lang w:eastAsia="en-US"/>
              </w:rPr>
            </w:pPr>
            <w:r w:rsidRPr="00202D0E">
              <w:rPr>
                <w:sz w:val="20"/>
                <w:szCs w:val="20"/>
                <w:lang w:eastAsia="en-US"/>
              </w:rPr>
              <w:t>c) обращение не регистрируется.</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28) Право граждан на обращение:</w:t>
            </w:r>
          </w:p>
        </w:tc>
        <w:tc>
          <w:tcPr>
            <w:tcW w:w="5103" w:type="dxa"/>
          </w:tcPr>
          <w:p w:rsidR="00526B8A" w:rsidRPr="00202D0E" w:rsidRDefault="00526B8A" w:rsidP="00202D0E">
            <w:pPr>
              <w:rPr>
                <w:sz w:val="20"/>
                <w:szCs w:val="20"/>
                <w:lang w:eastAsia="en-US"/>
              </w:rPr>
            </w:pPr>
            <w:r w:rsidRPr="00202D0E">
              <w:rPr>
                <w:sz w:val="20"/>
                <w:szCs w:val="20"/>
                <w:lang w:eastAsia="en-US"/>
              </w:rPr>
              <w:t xml:space="preserve">a) осуществляется </w:t>
            </w:r>
            <w:r w:rsidR="003C17F5" w:rsidRPr="00202D0E">
              <w:rPr>
                <w:sz w:val="20"/>
                <w:szCs w:val="20"/>
                <w:lang w:eastAsia="en-US"/>
              </w:rPr>
              <w:t>бесплатно;</w:t>
            </w:r>
          </w:p>
          <w:p w:rsidR="00526B8A" w:rsidRPr="00202D0E" w:rsidRDefault="00526B8A" w:rsidP="00202D0E">
            <w:pPr>
              <w:rPr>
                <w:sz w:val="20"/>
                <w:szCs w:val="20"/>
                <w:lang w:eastAsia="en-US"/>
              </w:rPr>
            </w:pPr>
            <w:r w:rsidRPr="00202D0E">
              <w:rPr>
                <w:sz w:val="20"/>
                <w:szCs w:val="20"/>
                <w:lang w:eastAsia="en-US"/>
              </w:rPr>
              <w:t>b) граждане оплачивают все расходы по своему обращению.</w:t>
            </w:r>
          </w:p>
        </w:tc>
      </w:tr>
      <w:tr w:rsidR="00526B8A" w:rsidRPr="00202D0E" w:rsidTr="00202D0E">
        <w:tc>
          <w:tcPr>
            <w:tcW w:w="4253" w:type="dxa"/>
            <w:tcMar>
              <w:left w:w="108" w:type="dxa"/>
            </w:tcMar>
          </w:tcPr>
          <w:p w:rsidR="00526B8A" w:rsidRPr="00202D0E" w:rsidRDefault="00526B8A" w:rsidP="003C17F5">
            <w:pPr>
              <w:rPr>
                <w:sz w:val="20"/>
                <w:szCs w:val="20"/>
                <w:lang w:eastAsia="en-US"/>
              </w:rPr>
            </w:pPr>
            <w:r w:rsidRPr="00202D0E">
              <w:rPr>
                <w:sz w:val="20"/>
                <w:szCs w:val="20"/>
                <w:lang w:eastAsia="en-US"/>
              </w:rPr>
              <w:t xml:space="preserve">29)  Чем регулируются правоотношения, связанные с обращениями граждан: </w:t>
            </w:r>
          </w:p>
        </w:tc>
        <w:tc>
          <w:tcPr>
            <w:tcW w:w="5103" w:type="dxa"/>
          </w:tcPr>
          <w:p w:rsidR="00526B8A" w:rsidRPr="00202D0E" w:rsidRDefault="00526B8A" w:rsidP="00202D0E">
            <w:pPr>
              <w:rPr>
                <w:sz w:val="20"/>
                <w:szCs w:val="20"/>
                <w:lang w:eastAsia="en-US"/>
              </w:rPr>
            </w:pPr>
            <w:r w:rsidRPr="00202D0E">
              <w:rPr>
                <w:sz w:val="20"/>
                <w:szCs w:val="20"/>
                <w:lang w:eastAsia="en-US"/>
              </w:rPr>
              <w:t>a) Конституцией РФ;</w:t>
            </w:r>
          </w:p>
          <w:p w:rsidR="00526B8A" w:rsidRPr="00202D0E" w:rsidRDefault="00526B8A" w:rsidP="00202D0E">
            <w:pPr>
              <w:rPr>
                <w:sz w:val="20"/>
                <w:szCs w:val="20"/>
                <w:lang w:eastAsia="en-US"/>
              </w:rPr>
            </w:pPr>
            <w:r w:rsidRPr="00202D0E">
              <w:rPr>
                <w:sz w:val="20"/>
                <w:szCs w:val="20"/>
                <w:lang w:eastAsia="en-US"/>
              </w:rPr>
              <w:t>b) Федеральным законом от 2 мая 2006 г. № 59;</w:t>
            </w:r>
          </w:p>
          <w:p w:rsidR="00526B8A" w:rsidRPr="00202D0E" w:rsidRDefault="00526B8A" w:rsidP="00202D0E">
            <w:pPr>
              <w:rPr>
                <w:sz w:val="20"/>
                <w:szCs w:val="20"/>
                <w:lang w:eastAsia="en-US"/>
              </w:rPr>
            </w:pPr>
            <w:r w:rsidRPr="00202D0E">
              <w:rPr>
                <w:sz w:val="20"/>
                <w:szCs w:val="20"/>
                <w:lang w:eastAsia="en-US"/>
              </w:rPr>
              <w:t>c) Гражданским кодексом.</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30) Заявление гражданина это:</w:t>
            </w:r>
          </w:p>
          <w:p w:rsidR="00526B8A" w:rsidRPr="00202D0E" w:rsidRDefault="00526B8A" w:rsidP="00202D0E">
            <w:pPr>
              <w:rPr>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t>a) Просьба гражданина о восстановлении или защите прав, свобод или законных интересов других лиц;</w:t>
            </w:r>
          </w:p>
          <w:p w:rsidR="00526B8A" w:rsidRPr="00202D0E" w:rsidRDefault="00526B8A" w:rsidP="00202D0E">
            <w:pPr>
              <w:rPr>
                <w:sz w:val="20"/>
                <w:szCs w:val="20"/>
                <w:lang w:eastAsia="en-US"/>
              </w:rPr>
            </w:pPr>
            <w:r w:rsidRPr="00202D0E">
              <w:rPr>
                <w:sz w:val="20"/>
                <w:szCs w:val="20"/>
                <w:lang w:eastAsia="en-US"/>
              </w:rPr>
              <w:t>b) указание на недостатки работы гос. органов;</w:t>
            </w:r>
          </w:p>
          <w:p w:rsidR="00526B8A" w:rsidRPr="00202D0E" w:rsidRDefault="00526B8A" w:rsidP="00202D0E">
            <w:pPr>
              <w:rPr>
                <w:sz w:val="20"/>
                <w:szCs w:val="20"/>
                <w:lang w:eastAsia="en-US"/>
              </w:rPr>
            </w:pPr>
            <w:r w:rsidRPr="00202D0E">
              <w:rPr>
                <w:sz w:val="20"/>
                <w:szCs w:val="20"/>
                <w:lang w:eastAsia="en-US"/>
              </w:rPr>
              <w:t>c) критика деятельности государственных органов и должностных лиц.</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 xml:space="preserve">31) Функции института обращений граждан: </w:t>
            </w:r>
          </w:p>
          <w:p w:rsidR="00526B8A" w:rsidRPr="00202D0E" w:rsidRDefault="00526B8A" w:rsidP="00202D0E">
            <w:pPr>
              <w:rPr>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t>a) информационная, коммуникационная, психологическая;</w:t>
            </w:r>
          </w:p>
          <w:p w:rsidR="00526B8A" w:rsidRPr="00202D0E" w:rsidRDefault="00526B8A" w:rsidP="00202D0E">
            <w:pPr>
              <w:rPr>
                <w:sz w:val="20"/>
                <w:szCs w:val="20"/>
                <w:lang w:eastAsia="en-US"/>
              </w:rPr>
            </w:pPr>
            <w:r w:rsidRPr="00202D0E">
              <w:rPr>
                <w:sz w:val="20"/>
                <w:szCs w:val="20"/>
                <w:lang w:eastAsia="en-US"/>
              </w:rPr>
              <w:t>b) правовая, информационная, экономическая;</w:t>
            </w:r>
          </w:p>
          <w:p w:rsidR="00526B8A" w:rsidRPr="00202D0E" w:rsidRDefault="00526B8A" w:rsidP="00202D0E">
            <w:pPr>
              <w:rPr>
                <w:sz w:val="20"/>
                <w:szCs w:val="20"/>
                <w:lang w:eastAsia="en-US"/>
              </w:rPr>
            </w:pPr>
            <w:r w:rsidRPr="00202D0E">
              <w:rPr>
                <w:sz w:val="20"/>
                <w:szCs w:val="20"/>
                <w:lang w:eastAsia="en-US"/>
              </w:rPr>
              <w:t>c) коммуникационная, информационная, правозащитная (!).</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 xml:space="preserve">32) Цель использования административных регламентов: </w:t>
            </w:r>
          </w:p>
          <w:p w:rsidR="00526B8A" w:rsidRPr="00202D0E" w:rsidRDefault="00526B8A" w:rsidP="00202D0E">
            <w:pPr>
              <w:rPr>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t>a) детальная регламентация деятельности государственных служащих;</w:t>
            </w:r>
          </w:p>
          <w:p w:rsidR="00526B8A" w:rsidRPr="00202D0E" w:rsidRDefault="00526B8A" w:rsidP="00202D0E">
            <w:pPr>
              <w:rPr>
                <w:sz w:val="20"/>
                <w:szCs w:val="20"/>
                <w:lang w:eastAsia="en-US"/>
              </w:rPr>
            </w:pPr>
            <w:r w:rsidRPr="00202D0E">
              <w:rPr>
                <w:sz w:val="20"/>
                <w:szCs w:val="20"/>
                <w:lang w:eastAsia="en-US"/>
              </w:rPr>
              <w:t>b) обеспечение открытости деятельности органов исполнительной власти;</w:t>
            </w:r>
          </w:p>
          <w:p w:rsidR="00526B8A" w:rsidRPr="00202D0E" w:rsidRDefault="00526B8A" w:rsidP="00202D0E">
            <w:pPr>
              <w:rPr>
                <w:sz w:val="20"/>
                <w:szCs w:val="20"/>
                <w:lang w:eastAsia="en-US"/>
              </w:rPr>
            </w:pPr>
            <w:r w:rsidRPr="00202D0E">
              <w:rPr>
                <w:sz w:val="20"/>
                <w:szCs w:val="20"/>
                <w:lang w:eastAsia="en-US"/>
              </w:rPr>
              <w:t>c) противодействие коррупции;</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33)  Каким федеральным законом регулируется работа с обращениями граждан?</w:t>
            </w:r>
          </w:p>
          <w:p w:rsidR="00526B8A" w:rsidRPr="00202D0E" w:rsidRDefault="00526B8A" w:rsidP="00202D0E">
            <w:pPr>
              <w:rPr>
                <w:b/>
                <w:sz w:val="20"/>
                <w:szCs w:val="20"/>
                <w:lang w:eastAsia="en-US"/>
              </w:rPr>
            </w:pPr>
          </w:p>
          <w:p w:rsidR="00526B8A" w:rsidRPr="00202D0E" w:rsidRDefault="00526B8A" w:rsidP="00202D0E">
            <w:pPr>
              <w:rPr>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t>a) ФЗ-59 «Обращении граждан РФ»;</w:t>
            </w:r>
          </w:p>
          <w:p w:rsidR="00526B8A" w:rsidRPr="00202D0E" w:rsidRDefault="00526B8A" w:rsidP="00202D0E">
            <w:pPr>
              <w:rPr>
                <w:sz w:val="20"/>
                <w:szCs w:val="20"/>
                <w:lang w:eastAsia="en-US"/>
              </w:rPr>
            </w:pPr>
            <w:r w:rsidRPr="00202D0E">
              <w:rPr>
                <w:sz w:val="20"/>
                <w:szCs w:val="20"/>
                <w:lang w:eastAsia="en-US"/>
              </w:rPr>
              <w:t>b) ФЗ-59 «О порядке рассмотрения граждан РБ»;</w:t>
            </w:r>
          </w:p>
          <w:p w:rsidR="00526B8A" w:rsidRPr="00202D0E" w:rsidRDefault="00526B8A" w:rsidP="00202D0E">
            <w:pPr>
              <w:rPr>
                <w:sz w:val="20"/>
                <w:szCs w:val="20"/>
                <w:lang w:eastAsia="en-US"/>
              </w:rPr>
            </w:pPr>
            <w:r w:rsidRPr="00202D0E">
              <w:rPr>
                <w:sz w:val="20"/>
                <w:szCs w:val="20"/>
                <w:lang w:eastAsia="en-US"/>
              </w:rPr>
              <w:t>с) ФЗ-59 «О порядке рассмотрения граждан РФ»;</w:t>
            </w:r>
          </w:p>
          <w:p w:rsidR="00526B8A" w:rsidRPr="00202D0E" w:rsidRDefault="00526B8A" w:rsidP="00202D0E">
            <w:pPr>
              <w:rPr>
                <w:sz w:val="20"/>
                <w:szCs w:val="20"/>
                <w:lang w:eastAsia="en-US"/>
              </w:rPr>
            </w:pPr>
            <w:r w:rsidRPr="00202D0E">
              <w:rPr>
                <w:sz w:val="20"/>
                <w:szCs w:val="20"/>
                <w:lang w:val="en-US" w:eastAsia="en-US"/>
              </w:rPr>
              <w:t>d</w:t>
            </w:r>
            <w:r w:rsidRPr="00202D0E">
              <w:rPr>
                <w:sz w:val="20"/>
                <w:szCs w:val="20"/>
                <w:lang w:eastAsia="en-US"/>
              </w:rPr>
              <w:t>) ФЗ-59 «Рассмотрение обращения граждан Российской Федерации».</w:t>
            </w:r>
          </w:p>
        </w:tc>
      </w:tr>
      <w:tr w:rsidR="00526B8A" w:rsidRPr="00202D0E" w:rsidTr="00202D0E">
        <w:tc>
          <w:tcPr>
            <w:tcW w:w="4253" w:type="dxa"/>
            <w:tcMar>
              <w:left w:w="108" w:type="dxa"/>
            </w:tcMar>
          </w:tcPr>
          <w:p w:rsidR="00526B8A" w:rsidRPr="00202D0E" w:rsidRDefault="00526B8A" w:rsidP="00202D0E">
            <w:pPr>
              <w:rPr>
                <w:sz w:val="20"/>
                <w:szCs w:val="20"/>
                <w:lang w:eastAsia="en-US"/>
              </w:rPr>
            </w:pPr>
            <w:r w:rsidRPr="00202D0E">
              <w:rPr>
                <w:sz w:val="20"/>
                <w:szCs w:val="20"/>
                <w:lang w:eastAsia="en-US"/>
              </w:rPr>
              <w:t>34)  В Средневековой Руси письменное прошение называлось:</w:t>
            </w:r>
          </w:p>
          <w:p w:rsidR="00526B8A" w:rsidRPr="00202D0E" w:rsidRDefault="00526B8A" w:rsidP="00202D0E">
            <w:pPr>
              <w:rPr>
                <w:sz w:val="20"/>
                <w:szCs w:val="20"/>
                <w:lang w:eastAsia="en-US"/>
              </w:rPr>
            </w:pPr>
          </w:p>
        </w:tc>
        <w:tc>
          <w:tcPr>
            <w:tcW w:w="5103" w:type="dxa"/>
          </w:tcPr>
          <w:p w:rsidR="00526B8A" w:rsidRPr="00202D0E" w:rsidRDefault="00526B8A" w:rsidP="00202D0E">
            <w:pPr>
              <w:rPr>
                <w:sz w:val="20"/>
                <w:szCs w:val="20"/>
                <w:lang w:eastAsia="en-US"/>
              </w:rPr>
            </w:pPr>
            <w:r w:rsidRPr="00202D0E">
              <w:rPr>
                <w:sz w:val="20"/>
                <w:szCs w:val="20"/>
                <w:lang w:eastAsia="en-US"/>
              </w:rPr>
              <w:lastRenderedPageBreak/>
              <w:t>a) заявление;</w:t>
            </w:r>
          </w:p>
          <w:p w:rsidR="00526B8A" w:rsidRPr="00202D0E" w:rsidRDefault="00526B8A" w:rsidP="00202D0E">
            <w:pPr>
              <w:rPr>
                <w:sz w:val="20"/>
                <w:szCs w:val="20"/>
                <w:lang w:eastAsia="en-US"/>
              </w:rPr>
            </w:pPr>
            <w:r w:rsidRPr="00202D0E">
              <w:rPr>
                <w:sz w:val="20"/>
                <w:szCs w:val="20"/>
                <w:lang w:eastAsia="en-US"/>
              </w:rPr>
              <w:t>b) челобитная;</w:t>
            </w:r>
          </w:p>
          <w:p w:rsidR="00526B8A" w:rsidRPr="00202D0E" w:rsidRDefault="00526B8A" w:rsidP="00202D0E">
            <w:pPr>
              <w:rPr>
                <w:sz w:val="20"/>
                <w:szCs w:val="20"/>
                <w:lang w:eastAsia="en-US"/>
              </w:rPr>
            </w:pPr>
            <w:r w:rsidRPr="00202D0E">
              <w:rPr>
                <w:sz w:val="20"/>
                <w:szCs w:val="20"/>
                <w:lang w:eastAsia="en-US"/>
              </w:rPr>
              <w:lastRenderedPageBreak/>
              <w:t>c) жалоба.</w:t>
            </w:r>
          </w:p>
        </w:tc>
      </w:tr>
      <w:tr w:rsidR="00526B8A" w:rsidRPr="00202D0E" w:rsidTr="00202D0E">
        <w:tc>
          <w:tcPr>
            <w:tcW w:w="4253" w:type="dxa"/>
            <w:tcMar>
              <w:left w:w="108" w:type="dxa"/>
            </w:tcMar>
          </w:tcPr>
          <w:p w:rsidR="00526B8A" w:rsidRPr="00202D0E" w:rsidRDefault="00526B8A" w:rsidP="003C17F5">
            <w:pPr>
              <w:rPr>
                <w:sz w:val="20"/>
                <w:szCs w:val="20"/>
                <w:lang w:eastAsia="en-US"/>
              </w:rPr>
            </w:pPr>
            <w:r w:rsidRPr="00202D0E">
              <w:rPr>
                <w:sz w:val="20"/>
                <w:szCs w:val="20"/>
                <w:lang w:eastAsia="en-US"/>
              </w:rPr>
              <w:lastRenderedPageBreak/>
              <w:t>35) В первые право на обращение к власти в России было закреплено в:</w:t>
            </w:r>
          </w:p>
        </w:tc>
        <w:tc>
          <w:tcPr>
            <w:tcW w:w="5103" w:type="dxa"/>
          </w:tcPr>
          <w:p w:rsidR="00526B8A" w:rsidRPr="00202D0E" w:rsidRDefault="00526B8A" w:rsidP="00202D0E">
            <w:pPr>
              <w:rPr>
                <w:sz w:val="20"/>
                <w:szCs w:val="20"/>
                <w:lang w:eastAsia="en-US"/>
              </w:rPr>
            </w:pPr>
            <w:r w:rsidRPr="00202D0E">
              <w:rPr>
                <w:sz w:val="20"/>
                <w:szCs w:val="20"/>
                <w:lang w:eastAsia="en-US"/>
              </w:rPr>
              <w:t>a) Русской правде;</w:t>
            </w:r>
          </w:p>
          <w:p w:rsidR="00526B8A" w:rsidRPr="00202D0E" w:rsidRDefault="00526B8A" w:rsidP="00202D0E">
            <w:pPr>
              <w:rPr>
                <w:sz w:val="20"/>
                <w:szCs w:val="20"/>
                <w:lang w:eastAsia="en-US"/>
              </w:rPr>
            </w:pPr>
            <w:r w:rsidRPr="00202D0E">
              <w:rPr>
                <w:sz w:val="20"/>
                <w:szCs w:val="20"/>
                <w:lang w:eastAsia="en-US"/>
              </w:rPr>
              <w:t xml:space="preserve">b) Судебнике Ивана </w:t>
            </w:r>
            <w:r w:rsidRPr="00202D0E">
              <w:rPr>
                <w:sz w:val="20"/>
                <w:szCs w:val="20"/>
                <w:lang w:val="en-US" w:eastAsia="en-US"/>
              </w:rPr>
              <w:t>III</w:t>
            </w:r>
            <w:r w:rsidRPr="00202D0E">
              <w:rPr>
                <w:sz w:val="20"/>
                <w:szCs w:val="20"/>
                <w:lang w:eastAsia="en-US"/>
              </w:rPr>
              <w:t xml:space="preserve"> 1497 </w:t>
            </w:r>
            <w:r w:rsidR="003C17F5" w:rsidRPr="00202D0E">
              <w:rPr>
                <w:sz w:val="20"/>
                <w:szCs w:val="20"/>
                <w:lang w:eastAsia="en-US"/>
              </w:rPr>
              <w:t>г.;</w:t>
            </w:r>
          </w:p>
          <w:p w:rsidR="00526B8A" w:rsidRPr="00202D0E" w:rsidRDefault="00526B8A" w:rsidP="00202D0E">
            <w:pPr>
              <w:rPr>
                <w:sz w:val="20"/>
                <w:szCs w:val="20"/>
                <w:lang w:eastAsia="en-US"/>
              </w:rPr>
            </w:pPr>
            <w:r w:rsidRPr="00202D0E">
              <w:rPr>
                <w:sz w:val="20"/>
                <w:szCs w:val="20"/>
                <w:lang w:eastAsia="en-US"/>
              </w:rPr>
              <w:t>c) Соборном уложении 1649 г.</w:t>
            </w:r>
          </w:p>
        </w:tc>
      </w:tr>
    </w:tbl>
    <w:p w:rsidR="00526B8A" w:rsidRDefault="00526B8A" w:rsidP="00202D0E">
      <w:pPr>
        <w:ind w:firstLine="709"/>
        <w:jc w:val="center"/>
        <w:rPr>
          <w:b/>
        </w:rPr>
      </w:pPr>
    </w:p>
    <w:p w:rsidR="003C17F5" w:rsidRDefault="003C17F5" w:rsidP="00202D0E">
      <w:pPr>
        <w:ind w:firstLine="709"/>
        <w:jc w:val="center"/>
        <w:rPr>
          <w:b/>
        </w:rPr>
      </w:pPr>
    </w:p>
    <w:p w:rsidR="00526B8A" w:rsidRPr="003C17F5" w:rsidRDefault="00526B8A" w:rsidP="00202D0E">
      <w:pPr>
        <w:ind w:firstLine="709"/>
        <w:jc w:val="center"/>
        <w:rPr>
          <w:b/>
        </w:rPr>
      </w:pPr>
      <w:r w:rsidRPr="003C17F5">
        <w:rPr>
          <w:b/>
        </w:rPr>
        <w:t>ПЕРЕЧЕНЬ ТЕРМИНОВ С ОПРЕДЕЛЕНИЯМИ К ТЕРМИНОЛОГИЧЕСКОМУ ДИКТАНТУ</w:t>
      </w:r>
    </w:p>
    <w:p w:rsidR="00526B8A" w:rsidRPr="003C17F5" w:rsidRDefault="00526B8A" w:rsidP="00202D0E">
      <w:pPr>
        <w:ind w:firstLine="709"/>
        <w:jc w:val="center"/>
        <w:rPr>
          <w:b/>
        </w:rPr>
      </w:pPr>
    </w:p>
    <w:p w:rsidR="00526B8A" w:rsidRPr="003C17F5" w:rsidRDefault="00526B8A" w:rsidP="00202D0E">
      <w:pPr>
        <w:numPr>
          <w:ilvl w:val="0"/>
          <w:numId w:val="5"/>
        </w:numPr>
        <w:shd w:val="clear" w:color="auto" w:fill="FFFFFF"/>
        <w:ind w:left="0" w:firstLine="709"/>
        <w:contextualSpacing/>
        <w:jc w:val="both"/>
        <w:rPr>
          <w:bCs/>
          <w:color w:val="000000"/>
          <w:spacing w:val="1"/>
        </w:rPr>
      </w:pPr>
      <w:r w:rsidRPr="003C17F5">
        <w:rPr>
          <w:b/>
          <w:bCs/>
          <w:caps/>
          <w:spacing w:val="-6"/>
        </w:rPr>
        <w:t>Бюро жалоб</w:t>
      </w:r>
      <w:r w:rsidR="009643D2">
        <w:rPr>
          <w:b/>
          <w:bCs/>
          <w:caps/>
          <w:spacing w:val="-6"/>
        </w:rPr>
        <w:t xml:space="preserve"> </w:t>
      </w:r>
      <w:r w:rsidRPr="003C17F5">
        <w:rPr>
          <w:spacing w:val="-6"/>
        </w:rPr>
        <w:t xml:space="preserve">– специальные органы, созданные в 1919 г. в составе Наркомата государственного контроля, а затем функционировавшие с 1920 по 1934 гг. при Наркомате Рабоче-крестьянской инспекции в целях преодоления разобщенности различных учреждений, работающих с жалобами трудящихся. Существовала единая «вертикаль» бюро жалоб, включавшая Центральное Бюро и местные отделения бюро жалоб во всех областях и районах СССР. На районном уровне бюро жалоб существовали в райисполкоме и его отделах, роно, </w:t>
      </w:r>
      <w:proofErr w:type="spellStart"/>
      <w:r w:rsidRPr="003C17F5">
        <w:rPr>
          <w:spacing w:val="-6"/>
        </w:rPr>
        <w:t>райздраве</w:t>
      </w:r>
      <w:proofErr w:type="spellEnd"/>
      <w:r w:rsidRPr="003C17F5">
        <w:rPr>
          <w:spacing w:val="-6"/>
        </w:rPr>
        <w:t xml:space="preserve">, райсобесе, райжилотделе, </w:t>
      </w:r>
      <w:proofErr w:type="spellStart"/>
      <w:r w:rsidRPr="003C17F5">
        <w:rPr>
          <w:spacing w:val="-6"/>
        </w:rPr>
        <w:t>домтресте</w:t>
      </w:r>
      <w:proofErr w:type="spellEnd"/>
      <w:r w:rsidRPr="003C17F5">
        <w:rPr>
          <w:spacing w:val="-6"/>
        </w:rPr>
        <w:t xml:space="preserve">, районном рабочем кооперативе, </w:t>
      </w:r>
      <w:proofErr w:type="spellStart"/>
      <w:r w:rsidRPr="003C17F5">
        <w:rPr>
          <w:spacing w:val="-6"/>
        </w:rPr>
        <w:t>райфо</w:t>
      </w:r>
      <w:proofErr w:type="spellEnd"/>
      <w:r w:rsidRPr="003C17F5">
        <w:rPr>
          <w:spacing w:val="-6"/>
        </w:rPr>
        <w:t xml:space="preserve">, </w:t>
      </w:r>
      <w:proofErr w:type="spellStart"/>
      <w:r w:rsidRPr="003C17F5">
        <w:rPr>
          <w:spacing w:val="-6"/>
        </w:rPr>
        <w:t>райсберкассе</w:t>
      </w:r>
      <w:proofErr w:type="spellEnd"/>
      <w:r w:rsidRPr="003C17F5">
        <w:rPr>
          <w:spacing w:val="-6"/>
        </w:rPr>
        <w:t xml:space="preserve">, </w:t>
      </w:r>
      <w:proofErr w:type="spellStart"/>
      <w:r w:rsidRPr="003C17F5">
        <w:rPr>
          <w:spacing w:val="-6"/>
        </w:rPr>
        <w:t>райжилсоюзе</w:t>
      </w:r>
      <w:proofErr w:type="spellEnd"/>
      <w:r w:rsidRPr="003C17F5">
        <w:rPr>
          <w:spacing w:val="-6"/>
        </w:rPr>
        <w:t xml:space="preserve">, отделе связи, в </w:t>
      </w:r>
      <w:proofErr w:type="spellStart"/>
      <w:r w:rsidRPr="003C17F5">
        <w:rPr>
          <w:spacing w:val="-6"/>
        </w:rPr>
        <w:t>райпрокуратуре</w:t>
      </w:r>
      <w:proofErr w:type="spellEnd"/>
      <w:r w:rsidRPr="003C17F5">
        <w:rPr>
          <w:spacing w:val="-6"/>
        </w:rPr>
        <w:t>. С 1934 г. бюро жалоб потеряли самостоятельность в принятии решений по проверкам жалоб и вошли в систему органов исполнительной власти.</w:t>
      </w:r>
    </w:p>
    <w:p w:rsidR="00526B8A" w:rsidRPr="003C17F5" w:rsidRDefault="00526B8A" w:rsidP="00202D0E">
      <w:pPr>
        <w:numPr>
          <w:ilvl w:val="0"/>
          <w:numId w:val="5"/>
        </w:numPr>
        <w:ind w:left="0" w:firstLine="709"/>
        <w:contextualSpacing/>
        <w:jc w:val="both"/>
        <w:rPr>
          <w:rFonts w:eastAsia="Arial Unicode MS"/>
          <w:bCs/>
        </w:rPr>
      </w:pPr>
      <w:r w:rsidRPr="003C17F5">
        <w:rPr>
          <w:rFonts w:eastAsia="Arial Unicode MS"/>
          <w:b/>
          <w:caps/>
        </w:rPr>
        <w:t>Комиссия советского контроля при СНК СССР</w:t>
      </w:r>
      <w:r w:rsidRPr="003C17F5">
        <w:rPr>
          <w:rFonts w:eastAsia="Arial Unicode MS"/>
        </w:rPr>
        <w:t xml:space="preserve"> – орган государственного контроля, созданный в февр. 1934 г. по р</w:t>
      </w:r>
      <w:r w:rsidRPr="003C17F5">
        <w:rPr>
          <w:rFonts w:eastAsia="Arial Unicode MS"/>
          <w:spacing w:val="-6"/>
        </w:rPr>
        <w:t xml:space="preserve">ешению </w:t>
      </w:r>
      <w:r w:rsidRPr="003C17F5">
        <w:rPr>
          <w:rFonts w:eastAsia="Arial Unicode MS"/>
          <w:spacing w:val="-6"/>
          <w:lang w:val="en-US"/>
        </w:rPr>
        <w:t>XVII</w:t>
      </w:r>
      <w:r w:rsidRPr="003C17F5">
        <w:rPr>
          <w:rFonts w:eastAsia="Arial Unicode MS"/>
          <w:spacing w:val="-6"/>
        </w:rPr>
        <w:t xml:space="preserve"> съезда ВКП(б) вместо упраздненного ЦКК – НК РКИ. </w:t>
      </w:r>
      <w:r w:rsidRPr="003C17F5">
        <w:rPr>
          <w:rFonts w:eastAsia="Arial Unicode MS"/>
        </w:rPr>
        <w:t xml:space="preserve">В составе Комиссии советского контроля при СНК СССР сохранялось Бюро жалоб. В июне 1936 г. СНК СССР издало постановление «О постановлении Комиссии советского контроля при СНК Союза ССР о рассмотрении жалоб трудящихся» руководителям учреждений и организаций». В данном постановлении СНК СССР Бюро жалоб поручалось решительно перестроить свою работу, сосредоточив основное свое внимание на контроле за правильной организацией разбора жалоб ведомствами, учреждениями, профессиональными союзами, путем проведения систематических проверок правильности расследования жалоб по существу и своевременного устранения имеющихся недостатков. Бюро жалоб, как самостоятельная структура, было ликвидировано в связи с </w:t>
      </w:r>
      <w:r w:rsidRPr="003C17F5">
        <w:rPr>
          <w:rFonts w:eastAsia="Arial Unicode MS"/>
          <w:spacing w:val="-6"/>
        </w:rPr>
        <w:t xml:space="preserve">реорганизацией </w:t>
      </w:r>
      <w:r w:rsidRPr="003C17F5">
        <w:rPr>
          <w:rFonts w:eastAsia="Arial Unicode MS"/>
        </w:rPr>
        <w:t xml:space="preserve">в сент. 1940 г. </w:t>
      </w:r>
      <w:r w:rsidRPr="003C17F5">
        <w:rPr>
          <w:rFonts w:eastAsia="Arial Unicode MS"/>
          <w:spacing w:val="-6"/>
        </w:rPr>
        <w:t>Комиссии советского контроля в Наркомат государственного контроля СССР,</w:t>
      </w:r>
      <w:r w:rsidRPr="003C17F5">
        <w:rPr>
          <w:rFonts w:eastAsia="Arial Unicode MS"/>
        </w:rPr>
        <w:t xml:space="preserve"> в составе аппарата которого был создан отдел жалоб.</w:t>
      </w:r>
    </w:p>
    <w:p w:rsidR="00526B8A" w:rsidRPr="003C17F5" w:rsidRDefault="00526B8A" w:rsidP="00202D0E">
      <w:pPr>
        <w:numPr>
          <w:ilvl w:val="0"/>
          <w:numId w:val="5"/>
        </w:numPr>
        <w:shd w:val="clear" w:color="auto" w:fill="FFFFFF"/>
        <w:ind w:left="0" w:firstLine="709"/>
        <w:contextualSpacing/>
        <w:jc w:val="both"/>
        <w:rPr>
          <w:bCs/>
          <w:color w:val="000000"/>
          <w:spacing w:val="1"/>
        </w:rPr>
      </w:pPr>
      <w:r w:rsidRPr="003C17F5">
        <w:rPr>
          <w:b/>
          <w:caps/>
        </w:rPr>
        <w:t>Комиссия советского контроля при Совете Министров СССР</w:t>
      </w:r>
      <w:r w:rsidRPr="003C17F5">
        <w:t xml:space="preserve"> – орган государственного контроля, созданный в авг. 1957 г., на основе реорганизации Министерства государственного контроля СССР. В отличие от прежнего министерства, Комиссия советского контроля формировалась как орган коллегиальный, а ее аппарат строился по отраслевому принципу. Контрольная работа Комиссии должна была вестись совместно с местными партийными, советскими органами и общественными организациями, привлекая к контролю широкие массы трудящихся, в том числе для рассмотрения писем, поступающих в бюро жалоб и заявлений. Но Комиссия советского контроля не имела своей «вертикали». Подобные комиссии в союзных республиках не были связаны прямым подчинением центру, что и послужило причиной преобразования в июле 1961 г. Комиссии советского контроля в Комиссию государственного контроля Совета Министров СССР.</w:t>
      </w:r>
    </w:p>
    <w:p w:rsidR="00526B8A" w:rsidRPr="003C17F5" w:rsidRDefault="00526B8A" w:rsidP="00202D0E">
      <w:pPr>
        <w:numPr>
          <w:ilvl w:val="0"/>
          <w:numId w:val="5"/>
        </w:numPr>
        <w:shd w:val="clear" w:color="auto" w:fill="FFFFFF"/>
        <w:ind w:left="0" w:firstLine="709"/>
        <w:contextualSpacing/>
        <w:jc w:val="both"/>
        <w:rPr>
          <w:bCs/>
          <w:color w:val="000000"/>
          <w:spacing w:val="1"/>
        </w:rPr>
      </w:pPr>
      <w:r w:rsidRPr="003C17F5">
        <w:rPr>
          <w:b/>
          <w:caps/>
        </w:rPr>
        <w:t>Комитет народного контроля при Совете Министров СССР</w:t>
      </w:r>
      <w:r w:rsidRPr="003C17F5">
        <w:t xml:space="preserve"> – орган государственного и общественного контроля, созданный в дек. 1965 г. в соответствии с Законом СССР «Об органах народного контроля в СССР». Согласно Положению об органах народного контроля в СССР, утвержденных совместным постановлением ЦК КПСС и Совета Министров СССР от 19 дек. 1968 г. на них возлагалась задача осуществления контроля за соблюдением должностными лицами советских законов при рассмотрении предложений, жалоб, заявлений граждан, проверка </w:t>
      </w:r>
      <w:r w:rsidRPr="003C17F5">
        <w:lastRenderedPageBreak/>
        <w:t>состояния этой работы в министерствах, государственных комитетах, ведомствах, на предприятиях, в учреждениях, организациях, а также в колхозах, кооперативных и иных общественных организациях. В отличие от предшествующих органов контроля комитеты народного контроля образовывались как органы Совета Министров СССР, Советов Министров союзных и автономных республик, местных Советов депутатов трудящихся и работали под их непосредственным руководством. В соответствии с нормами Конституции СССР 1977 г. был принят 30 нояб</w:t>
      </w:r>
      <w:r w:rsidR="00B50237">
        <w:t>ря</w:t>
      </w:r>
      <w:r w:rsidRPr="003C17F5">
        <w:t xml:space="preserve"> 1979 г. Закон СССР «О народном контроле в СССР», согласно которому Комитет народного контроля СССР выводился из-под непосредственного подчинения Совета Министров СССР. Согласно новому законодательству комитеты всех уровней, а также группы народного контроля поселковых, сельских Советов стали образовываться соответствующими Советами народных депутатов, работали под их руководством, подотчетны им и подконтрольны перед ними. При этом комитеты, группы и посты народного контроля образовывали единую вертикальную систему, а советское право установило новый самостоятельный институт </w:t>
      </w:r>
      <w:r w:rsidRPr="003C17F5">
        <w:rPr>
          <w:spacing w:val="-6"/>
        </w:rPr>
        <w:t xml:space="preserve">– </w:t>
      </w:r>
      <w:r w:rsidRPr="003C17F5">
        <w:t>институт ответственности перед органами народного контроля. Система народного контроля была упразднена постановлением Верховного Совета СССР от 16 мая 1991 г. № 2162-1.</w:t>
      </w:r>
    </w:p>
    <w:p w:rsidR="00526B8A" w:rsidRPr="003C17F5" w:rsidRDefault="00526B8A" w:rsidP="00202D0E">
      <w:pPr>
        <w:numPr>
          <w:ilvl w:val="0"/>
          <w:numId w:val="5"/>
        </w:numPr>
        <w:shd w:val="clear" w:color="auto" w:fill="FFFFFF"/>
        <w:ind w:left="0" w:firstLine="709"/>
        <w:contextualSpacing/>
        <w:jc w:val="both"/>
        <w:rPr>
          <w:bCs/>
          <w:color w:val="000000"/>
          <w:spacing w:val="1"/>
        </w:rPr>
      </w:pPr>
      <w:r w:rsidRPr="003C17F5">
        <w:rPr>
          <w:b/>
          <w:caps/>
        </w:rPr>
        <w:t xml:space="preserve">Комитет партийно-государственного контроля ЦК КПСС </w:t>
      </w:r>
      <w:r w:rsidRPr="003C17F5">
        <w:rPr>
          <w:b/>
          <w:caps/>
        </w:rPr>
        <w:br/>
        <w:t>и Совета Министров СССР</w:t>
      </w:r>
      <w:r w:rsidRPr="003C17F5">
        <w:t xml:space="preserve"> – орган единого партийного и государственного контроля, созданный в </w:t>
      </w:r>
      <w:proofErr w:type="spellStart"/>
      <w:r w:rsidRPr="003C17F5">
        <w:t>нояб</w:t>
      </w:r>
      <w:proofErr w:type="spellEnd"/>
      <w:r w:rsidRPr="003C17F5">
        <w:t xml:space="preserve">. 1962 г. решением пленума ЦК КПСС. Формировалась «вертикаль» из союзного, республиканских, краевых, областных и городских и районных комитетов </w:t>
      </w:r>
      <w:proofErr w:type="spellStart"/>
      <w:r w:rsidRPr="003C17F5">
        <w:t>партгосконтроля</w:t>
      </w:r>
      <w:proofErr w:type="spellEnd"/>
      <w:r w:rsidRPr="003C17F5">
        <w:t xml:space="preserve">. Важной функцией Комитета был контроль за состоянием рассмотрения жалоб и заявлений трудящихся. </w:t>
      </w:r>
      <w:r w:rsidRPr="003C17F5">
        <w:rPr>
          <w:spacing w:val="-6"/>
        </w:rPr>
        <w:t xml:space="preserve">Но в отличие от ЦКК – РКИ, органы партийно-государственного контроля проверяли только деятельность аппарата государственного управления. </w:t>
      </w:r>
      <w:r w:rsidRPr="003C17F5">
        <w:t>На VII сессии Верховного Совета СССР в дек. 1965 г. был принят Закон СССР «Об органах народного контроля в СССР», согласно которому произошло преобразование Комитета партийно-государственного контроля ЦК КПСС и Совета Министров СССР в Комитет народного контроля при Совете Министров СССР.</w:t>
      </w:r>
    </w:p>
    <w:p w:rsidR="00526B8A" w:rsidRPr="003C17F5" w:rsidRDefault="00526B8A" w:rsidP="00202D0E">
      <w:pPr>
        <w:numPr>
          <w:ilvl w:val="0"/>
          <w:numId w:val="5"/>
        </w:numPr>
        <w:shd w:val="clear" w:color="auto" w:fill="FFFFFF"/>
        <w:ind w:left="0" w:firstLine="709"/>
        <w:contextualSpacing/>
        <w:jc w:val="both"/>
        <w:rPr>
          <w:bCs/>
          <w:color w:val="000000"/>
          <w:spacing w:val="-6"/>
        </w:rPr>
      </w:pPr>
      <w:r w:rsidRPr="003C17F5">
        <w:rPr>
          <w:b/>
          <w:caps/>
        </w:rPr>
        <w:t>Наркомат РАБОЧЕ-КРЕСТЬЯНСКОЙ ИНСПЕКЦИИ</w:t>
      </w:r>
      <w:r w:rsidR="003B4327" w:rsidRPr="003C17F5">
        <w:rPr>
          <w:b/>
          <w:caps/>
        </w:rPr>
        <w:t xml:space="preserve"> </w:t>
      </w:r>
      <w:r w:rsidRPr="003C17F5">
        <w:rPr>
          <w:b/>
        </w:rPr>
        <w:t>СССР</w:t>
      </w:r>
      <w:r w:rsidRPr="003C17F5">
        <w:t xml:space="preserve"> – орган государственного и общественного контроля в СССР с </w:t>
      </w:r>
      <w:r w:rsidRPr="003C17F5">
        <w:rPr>
          <w:spacing w:val="-6"/>
        </w:rPr>
        <w:t xml:space="preserve">февр. 1920 г. по февр. 1934 г. </w:t>
      </w:r>
      <w:r w:rsidRPr="003C17F5">
        <w:t>Главной задачей РКИ В. И. Ленин считал, принятие мер по предупреждению и устранению нарушений законов, а также работу с жалобами и заявлениями гра</w:t>
      </w:r>
      <w:r w:rsidRPr="003C17F5">
        <w:rPr>
          <w:spacing w:val="-2"/>
        </w:rPr>
        <w:t xml:space="preserve">ждан. </w:t>
      </w:r>
      <w:r w:rsidRPr="003C17F5">
        <w:t xml:space="preserve">На </w:t>
      </w:r>
      <w:r w:rsidRPr="003C17F5">
        <w:rPr>
          <w:lang w:val="en-US"/>
        </w:rPr>
        <w:t>XIII</w:t>
      </w:r>
      <w:r w:rsidRPr="003C17F5">
        <w:t xml:space="preserve"> съезде РКП(б) </w:t>
      </w:r>
      <w:r w:rsidRPr="003C17F5">
        <w:rPr>
          <w:spacing w:val="-6"/>
        </w:rPr>
        <w:t xml:space="preserve">были приняты специальные постановления по организационному объединению Центральной контрольной комиссии РКП(б) с Наркоматом РКИ в единый орган контроля ЦКК – НК РКИ. Решением </w:t>
      </w:r>
      <w:r w:rsidRPr="003C17F5">
        <w:rPr>
          <w:spacing w:val="-6"/>
          <w:lang w:val="en-US"/>
        </w:rPr>
        <w:t>XVII</w:t>
      </w:r>
      <w:r w:rsidRPr="003C17F5">
        <w:rPr>
          <w:spacing w:val="-6"/>
        </w:rPr>
        <w:t xml:space="preserve"> съезда ВКП(б) (февр. 1934 г.) ЦКК – НК РКИ был упразднен.</w:t>
      </w:r>
    </w:p>
    <w:p w:rsidR="00526B8A" w:rsidRPr="003C17F5" w:rsidRDefault="00526B8A" w:rsidP="00202D0E">
      <w:pPr>
        <w:numPr>
          <w:ilvl w:val="0"/>
          <w:numId w:val="5"/>
        </w:numPr>
        <w:shd w:val="clear" w:color="auto" w:fill="FFFFFF"/>
        <w:ind w:left="0" w:firstLine="709"/>
        <w:contextualSpacing/>
        <w:jc w:val="both"/>
        <w:rPr>
          <w:bCs/>
          <w:color w:val="000000"/>
          <w:spacing w:val="1"/>
        </w:rPr>
      </w:pPr>
      <w:r w:rsidRPr="003C17F5">
        <w:rPr>
          <w:b/>
          <w:caps/>
        </w:rPr>
        <w:t>постановление ЦИК СССР «О положении дел с разбором жалоб трудящихся»</w:t>
      </w:r>
      <w:r w:rsidRPr="003C17F5">
        <w:t xml:space="preserve"> – нормативный документ, принятый в дек. 1935 г., </w:t>
      </w:r>
      <w:r w:rsidRPr="003C17F5">
        <w:rPr>
          <w:iCs/>
        </w:rPr>
        <w:t xml:space="preserve">в котором впервые в СССР были подробно прописаны правила работы с жалобами граждан, до того определявшиеся ведомствами самостоятельно. </w:t>
      </w:r>
      <w:r w:rsidRPr="003C17F5">
        <w:rPr>
          <w:spacing w:val="-8"/>
        </w:rPr>
        <w:t>В целом, у</w:t>
      </w:r>
      <w:r w:rsidRPr="003C17F5">
        <w:rPr>
          <w:iCs/>
          <w:spacing w:val="-8"/>
        </w:rPr>
        <w:t>ста</w:t>
      </w:r>
      <w:r w:rsidRPr="003C17F5">
        <w:rPr>
          <w:iCs/>
        </w:rPr>
        <w:t>новленные этим нормативным актом правила действовали до 1968 г., да и потом постоянно воспроизводились в многочисленных инструкциях по делопроизводству и работе с обращениями граждан в различных ведомствах и государственных учреждениях СССР.</w:t>
      </w:r>
    </w:p>
    <w:p w:rsidR="00526B8A" w:rsidRPr="003C17F5" w:rsidRDefault="00526B8A" w:rsidP="00202D0E">
      <w:pPr>
        <w:numPr>
          <w:ilvl w:val="0"/>
          <w:numId w:val="5"/>
        </w:numPr>
        <w:shd w:val="clear" w:color="auto" w:fill="FFFFFF"/>
        <w:ind w:left="0" w:firstLine="709"/>
        <w:contextualSpacing/>
        <w:jc w:val="both"/>
        <w:rPr>
          <w:bCs/>
          <w:color w:val="000000"/>
          <w:spacing w:val="1"/>
        </w:rPr>
      </w:pPr>
      <w:r w:rsidRPr="003C17F5">
        <w:rPr>
          <w:b/>
          <w:caps/>
        </w:rPr>
        <w:t xml:space="preserve">Типовое положение о ведении делопроизводства по предложениям, заявлениям и жалобам </w:t>
      </w:r>
      <w:r w:rsidRPr="003C17F5">
        <w:rPr>
          <w:b/>
          <w:caps/>
          <w:spacing w:val="-6"/>
        </w:rPr>
        <w:t xml:space="preserve">граждан </w:t>
      </w:r>
      <w:r w:rsidRPr="003C17F5">
        <w:t xml:space="preserve">– нормативный акт, разработанный Комитетом СССР по науке и технике, Государственным комитетом СССР по стандартам и Главным архивным управлением при Совете Министров СССР во исполнение </w:t>
      </w:r>
      <w:r w:rsidRPr="003C17F5">
        <w:rPr>
          <w:spacing w:val="-6"/>
        </w:rPr>
        <w:t>постановления Совет Министров СССР от 13 окт. 1981 г. № 986 «О порядке ведения делопроизводства по предложениям, заявлениям и жалобам граждан в государственных органах, на предпри</w:t>
      </w:r>
      <w:r w:rsidRPr="003C17F5">
        <w:t xml:space="preserve">ятиях, в учреждениях и организациях». </w:t>
      </w:r>
      <w:r w:rsidRPr="003C17F5">
        <w:rPr>
          <w:spacing w:val="-6"/>
        </w:rPr>
        <w:t>Этот нормативный акт впервые в истории СССР установил единые общеобязательные</w:t>
      </w:r>
      <w:r w:rsidRPr="003C17F5">
        <w:t xml:space="preserve"> правила </w:t>
      </w:r>
      <w:r w:rsidRPr="003C17F5">
        <w:lastRenderedPageBreak/>
        <w:t>ведения делопроизводства по обращениям граждан во всех организациях, учреждениях и на предприятиях Союза ССР. Действовало до 1992 г.</w:t>
      </w:r>
    </w:p>
    <w:p w:rsidR="00526B8A" w:rsidRPr="003C17F5" w:rsidRDefault="00526B8A" w:rsidP="00202D0E">
      <w:pPr>
        <w:numPr>
          <w:ilvl w:val="0"/>
          <w:numId w:val="5"/>
        </w:numPr>
        <w:shd w:val="clear" w:color="auto" w:fill="FFFFFF"/>
        <w:ind w:left="0" w:firstLine="709"/>
        <w:contextualSpacing/>
        <w:jc w:val="both"/>
        <w:rPr>
          <w:iCs/>
        </w:rPr>
      </w:pPr>
      <w:r w:rsidRPr="003C17F5">
        <w:rPr>
          <w:b/>
          <w:caps/>
          <w:spacing w:val="-4"/>
        </w:rPr>
        <w:t xml:space="preserve">Указ Президиума Верховного Совета СССР «О порядке рассмотрения предложений, заявлений и жалоб </w:t>
      </w:r>
      <w:r w:rsidR="003C17F5" w:rsidRPr="003C17F5">
        <w:rPr>
          <w:b/>
          <w:caps/>
          <w:spacing w:val="-4"/>
        </w:rPr>
        <w:t>ГРАЖДАН» –</w:t>
      </w:r>
      <w:r w:rsidRPr="003C17F5">
        <w:rPr>
          <w:spacing w:val="-4"/>
        </w:rPr>
        <w:t xml:space="preserve"> нормативно-правовой акт, принятый Президиумом Верховного Совета СССР </w:t>
      </w:r>
      <w:r w:rsidRPr="003C17F5">
        <w:t xml:space="preserve">12 апр. 1968 г. </w:t>
      </w:r>
      <w:r w:rsidRPr="003C17F5">
        <w:rPr>
          <w:iCs/>
        </w:rPr>
        <w:t xml:space="preserve">№ 2534-VII. </w:t>
      </w:r>
      <w:r w:rsidRPr="003C17F5">
        <w:rPr>
          <w:spacing w:val="5"/>
        </w:rPr>
        <w:t>Указ стал первым союзным актом, в кото</w:t>
      </w:r>
      <w:r w:rsidRPr="003C17F5">
        <w:rPr>
          <w:spacing w:val="6"/>
        </w:rPr>
        <w:t xml:space="preserve">ром была предпринята попытка </w:t>
      </w:r>
      <w:r w:rsidRPr="003C17F5">
        <w:rPr>
          <w:spacing w:val="2"/>
        </w:rPr>
        <w:t>в целом</w:t>
      </w:r>
      <w:r w:rsidRPr="003C17F5">
        <w:rPr>
          <w:spacing w:val="6"/>
        </w:rPr>
        <w:t xml:space="preserve"> урегулировать </w:t>
      </w:r>
      <w:r w:rsidRPr="003C17F5">
        <w:rPr>
          <w:spacing w:val="2"/>
        </w:rPr>
        <w:t xml:space="preserve">сферу обращений граждан в органы власти. </w:t>
      </w:r>
      <w:r w:rsidRPr="003C17F5">
        <w:rPr>
          <w:iCs/>
        </w:rPr>
        <w:t xml:space="preserve">В Указе детально прописывался порядок работы с обращениями граждан, а также устанавливались юридические гарантии своевременного рассмотрения обращений (включая ответственность должностных лиц). </w:t>
      </w:r>
    </w:p>
    <w:p w:rsidR="00526B8A" w:rsidRPr="003C17F5" w:rsidRDefault="00526B8A" w:rsidP="00202D0E">
      <w:pPr>
        <w:numPr>
          <w:ilvl w:val="0"/>
          <w:numId w:val="5"/>
        </w:numPr>
        <w:ind w:left="0" w:firstLine="709"/>
        <w:contextualSpacing/>
        <w:jc w:val="both"/>
        <w:rPr>
          <w:iCs/>
        </w:rPr>
      </w:pPr>
      <w:r w:rsidRPr="003C17F5">
        <w:rPr>
          <w:b/>
          <w:caps/>
        </w:rPr>
        <w:t>Конституционный Суд Российской Федерации</w:t>
      </w:r>
      <w:r w:rsidRPr="003C17F5">
        <w:t xml:space="preserve"> – судебный орган конституционного контроля, самостоятельно и независимо осуществляющий судебную власть посредством конституционного судопроизводства. Полномочия, порядок образования и деятельности Конституционного Суда Российской Федерации определяются Конституцией Российской Федерации и Федеральным конституционным законом «О Конституционном суде Российской Федерации».</w:t>
      </w:r>
    </w:p>
    <w:p w:rsidR="00526B8A" w:rsidRPr="003C17F5" w:rsidRDefault="00526B8A" w:rsidP="00202D0E">
      <w:pPr>
        <w:numPr>
          <w:ilvl w:val="0"/>
          <w:numId w:val="5"/>
        </w:numPr>
        <w:ind w:left="0" w:firstLine="709"/>
        <w:contextualSpacing/>
        <w:jc w:val="both"/>
        <w:rPr>
          <w:iCs/>
          <w:spacing w:val="-6"/>
        </w:rPr>
      </w:pPr>
      <w:r w:rsidRPr="003C17F5">
        <w:rPr>
          <w:b/>
          <w:caps/>
          <w:spacing w:val="-10"/>
        </w:rPr>
        <w:t>Уполномоченный по правам человека в Российской Федерации</w:t>
      </w:r>
      <w:r w:rsidRPr="003C17F5">
        <w:rPr>
          <w:spacing w:val="-10"/>
        </w:rPr>
        <w:t xml:space="preserve"> – </w:t>
      </w:r>
      <w:r w:rsidRPr="003C17F5">
        <w:rPr>
          <w:spacing w:val="-6"/>
        </w:rPr>
        <w:t xml:space="preserve">государственная должность Российской Федерации учреждена в соответствии с Федеральным конституционным законом «Об Уполномоченном по правам человека в Российской Федерации». Должность учреждена </w:t>
      </w:r>
      <w:r w:rsidRPr="003C17F5">
        <w:rPr>
          <w:iCs/>
          <w:spacing w:val="-6"/>
        </w:rPr>
        <w:t>«в целях обеспечения гарантий государственной защиты прав и свобод граждан, их соблюдения и уважения государственными органами, органами местного самоуправления и должностными лицами»</w:t>
      </w:r>
      <w:r w:rsidRPr="003C17F5">
        <w:rPr>
          <w:spacing w:val="-6"/>
        </w:rPr>
        <w:t xml:space="preserve">. Уполномоченный рассматривает жалобы граждан РФ и находящихся на территории РФ иностранных граждан и лиц без гражданства на решения или действия (бездействие) государственных органов, органов местного самоуправления, должностных лиц, госслужащих, если раньше заявитель обжаловал их в судебном либо административном порядке, но не согласен с решениями, принятыми по его жалобе. Уполномоченный не рассматривает жалобы на решения палат парламента и законодательных органов субъектов Федерации. Жалоба должна быть </w:t>
      </w:r>
      <w:r w:rsidRPr="003C17F5">
        <w:rPr>
          <w:bCs/>
          <w:spacing w:val="-6"/>
        </w:rPr>
        <w:t>подана Уполномоченному не позднее истечения года</w:t>
      </w:r>
      <w:r w:rsidRPr="003C17F5">
        <w:rPr>
          <w:spacing w:val="-6"/>
        </w:rPr>
        <w:t xml:space="preserve"> со дня нарушения прав и свобод заявителя или с того дня, когда заявителю стало известно об их нарушении.</w:t>
      </w:r>
    </w:p>
    <w:p w:rsidR="00526B8A" w:rsidRPr="003C17F5" w:rsidRDefault="00526B8A" w:rsidP="00202D0E">
      <w:pPr>
        <w:numPr>
          <w:ilvl w:val="0"/>
          <w:numId w:val="5"/>
        </w:numPr>
        <w:ind w:left="0" w:firstLine="709"/>
        <w:contextualSpacing/>
        <w:jc w:val="both"/>
        <w:rPr>
          <w:iCs/>
        </w:rPr>
      </w:pPr>
      <w:r w:rsidRPr="003C17F5">
        <w:rPr>
          <w:b/>
          <w:iCs/>
          <w:caps/>
          <w:spacing w:val="-6"/>
        </w:rPr>
        <w:t xml:space="preserve">Федеральный закон «О порядке рассмотрения обращений граждан Российской </w:t>
      </w:r>
      <w:r w:rsidR="003C17F5" w:rsidRPr="003C17F5">
        <w:rPr>
          <w:b/>
          <w:iCs/>
          <w:caps/>
          <w:spacing w:val="-6"/>
        </w:rPr>
        <w:t>ФЕДЕРАЦИИ» –</w:t>
      </w:r>
      <w:r w:rsidRPr="003C17F5">
        <w:t xml:space="preserve"> нормативный правовой акт, регулирующий правоотношения, связанные с реализацией гражданином Российской Федерации закрепленного за ним Конституцией Российской Федерации права на обращение в государственные органы и органы местного самоуправления, а также устанавливающий порядок рассмотрения обращений граждан государственными органами, органами местного самоуправления и должностными лицами. Установленный Федеральным законом порядок рассмотрения обращений граждан распространяется на все обращения граждан, за исключением обращений, которые подлежат рассмотрению в порядке, установленном федеральными конституционными законами и иными федеральными законами. </w:t>
      </w:r>
    </w:p>
    <w:p w:rsidR="00526B8A" w:rsidRPr="003C17F5" w:rsidRDefault="00526B8A" w:rsidP="00202D0E">
      <w:pPr>
        <w:numPr>
          <w:ilvl w:val="0"/>
          <w:numId w:val="5"/>
        </w:numPr>
        <w:ind w:left="0" w:firstLine="709"/>
        <w:contextualSpacing/>
        <w:jc w:val="both"/>
      </w:pPr>
      <w:r w:rsidRPr="003C17F5">
        <w:rPr>
          <w:b/>
        </w:rPr>
        <w:t xml:space="preserve">ИНТЕРНЕТ-ОБРАЩЕНИЕ ГРАЖДАН, </w:t>
      </w:r>
      <w:r w:rsidRPr="003C17F5">
        <w:t xml:space="preserve">согласно Типовому регламенту внутренней организации федеральных органов исполнительной власти, утвержденному постановлением Правительства Российской Федерации от 28.06.2005 № 452 </w:t>
      </w:r>
      <w:r w:rsidRPr="003C17F5">
        <w:rPr>
          <w:iCs/>
        </w:rPr>
        <w:t xml:space="preserve">– </w:t>
      </w:r>
      <w:r w:rsidRPr="003C17F5">
        <w:t xml:space="preserve">обращение граждан в форме электронного сообщения, предусматривающего заполнение заявителем реквизитов, необходимых для работы с такими обращениями и для письменного ответа (ФИО, почтовый адрес). В случае </w:t>
      </w:r>
      <w:proofErr w:type="spellStart"/>
      <w:r w:rsidRPr="003C17F5">
        <w:t>незаполнения</w:t>
      </w:r>
      <w:proofErr w:type="spellEnd"/>
      <w:r w:rsidRPr="003C17F5">
        <w:t xml:space="preserve"> указанных реквизитов, </w:t>
      </w:r>
      <w:r w:rsidRPr="003C17F5">
        <w:rPr>
          <w:spacing w:val="-6"/>
        </w:rPr>
        <w:t>заявитель информируется о невозможности принять его обращение. Адрес электронной почты автора и электронная цифровая подпись являются дополнительной информа</w:t>
      </w:r>
      <w:r w:rsidRPr="003C17F5">
        <w:t xml:space="preserve">цией. Интернет-обращение не принимается, если для рассмотрения поставленных вопросов требуется наличие заверенных копий документов и (или) личной подписи заявителя. Ответ на </w:t>
      </w:r>
      <w:r w:rsidRPr="003C17F5">
        <w:lastRenderedPageBreak/>
        <w:t>Интернет-обращение направляется в письменном виде на почтовый адрес, указанный в обращении.</w:t>
      </w:r>
    </w:p>
    <w:p w:rsidR="00526B8A" w:rsidRPr="003C17F5" w:rsidRDefault="00526B8A" w:rsidP="00202D0E">
      <w:pPr>
        <w:numPr>
          <w:ilvl w:val="0"/>
          <w:numId w:val="5"/>
        </w:numPr>
        <w:ind w:left="0" w:firstLine="709"/>
        <w:contextualSpacing/>
        <w:jc w:val="both"/>
      </w:pPr>
      <w:r w:rsidRPr="003C17F5">
        <w:rPr>
          <w:b/>
        </w:rPr>
        <w:t>КАРТОЧКА ЛИЧНОГО ПРИЕМА ГРАЖДАНИНА,</w:t>
      </w:r>
      <w:r w:rsidRPr="003C17F5">
        <w:t xml:space="preserve"> согласно Федеральному закону «О порядке рассмотрения обращений граждан Российской Федерации» от 02.05.2006 № 59-ФЗ, </w:t>
      </w:r>
      <w:r w:rsidRPr="003C17F5">
        <w:rPr>
          <w:iCs/>
        </w:rPr>
        <w:t xml:space="preserve">– </w:t>
      </w:r>
      <w:r w:rsidRPr="003C17F5">
        <w:t xml:space="preserve">карточка, установленного образца, в которую заносится содержание устного обращения гражданина, поручение по рассмотрению обращения, сроки исполнения поручения и результаты рассмотрения обращения. В случае, если изложенные в устном обращении факты и обстоятельства являются очевидными и не требуют дополнительной проверки, ответ на обращение с согласия гражданина может быть дан устно в ходе личного приема, о чем делается запись в карточке личного приема гражданина. </w:t>
      </w:r>
    </w:p>
    <w:p w:rsidR="00526B8A" w:rsidRPr="003C17F5" w:rsidRDefault="00526B8A" w:rsidP="00202D0E">
      <w:pPr>
        <w:numPr>
          <w:ilvl w:val="0"/>
          <w:numId w:val="5"/>
        </w:numPr>
        <w:ind w:left="0" w:firstLine="709"/>
        <w:contextualSpacing/>
        <w:jc w:val="both"/>
      </w:pPr>
      <w:r w:rsidRPr="003C17F5">
        <w:rPr>
          <w:b/>
        </w:rPr>
        <w:t>ОТВЕТ НА ОБРАЩЕНИЕ</w:t>
      </w:r>
      <w:r w:rsidRPr="003C17F5">
        <w:t xml:space="preserve">, согласно Федеральному закону «О порядке рассмотрения обращений граждан Российской Федерации» от 02.05.2006 № 59-ФЗ, </w:t>
      </w:r>
      <w:r w:rsidRPr="003C17F5">
        <w:rPr>
          <w:iCs/>
        </w:rPr>
        <w:t xml:space="preserve">– </w:t>
      </w:r>
      <w:r w:rsidRPr="003C17F5">
        <w:t>письменный ответ, который подписывается руководителем государственного органа или органа местного самоуправления, должностным лицом либо уполномоченным на то лицом. Ответ на обращение, поступившее в государственный орган, орган местного самоуправления или должностному лицу по информационным системам общего пользования, направляется по почтовому адресу, указанному в обращении.</w:t>
      </w:r>
    </w:p>
    <w:p w:rsidR="00526B8A" w:rsidRPr="003C17F5" w:rsidRDefault="00526B8A" w:rsidP="00202D0E">
      <w:pPr>
        <w:numPr>
          <w:ilvl w:val="0"/>
          <w:numId w:val="5"/>
        </w:numPr>
        <w:ind w:left="0" w:firstLine="709"/>
        <w:contextualSpacing/>
        <w:jc w:val="both"/>
      </w:pPr>
      <w:r w:rsidRPr="003C17F5">
        <w:rPr>
          <w:b/>
        </w:rPr>
        <w:t>ПЕРЕАДРЕСАЦИЯ ОБРАЩЕНИЯ,</w:t>
      </w:r>
      <w:r w:rsidRPr="003C17F5">
        <w:t xml:space="preserve"> согласно Федеральному закону «О порядке рассмотрения обращений граждан Российской Федерации» от 02.05.2006 № 59-ФЗ, </w:t>
      </w:r>
      <w:r w:rsidRPr="003C17F5">
        <w:rPr>
          <w:iCs/>
        </w:rPr>
        <w:t xml:space="preserve">– </w:t>
      </w:r>
      <w:r w:rsidRPr="003C17F5">
        <w:t>уведомление гражданина о направлении его обращения на рассмотрение в другой государственный орган, орган местного самоуправления или иному должностному лицу в соответствии с их компетенцией.</w:t>
      </w:r>
    </w:p>
    <w:p w:rsidR="00526B8A" w:rsidRPr="003C17F5" w:rsidRDefault="00526B8A" w:rsidP="00202D0E">
      <w:pPr>
        <w:numPr>
          <w:ilvl w:val="0"/>
          <w:numId w:val="5"/>
        </w:numPr>
        <w:ind w:left="0" w:firstLine="709"/>
        <w:contextualSpacing/>
        <w:jc w:val="both"/>
      </w:pPr>
      <w:r w:rsidRPr="003C17F5">
        <w:rPr>
          <w:b/>
        </w:rPr>
        <w:t>ПЕРСОНАЛЬНЫЕ ДАННЫЕ</w:t>
      </w:r>
      <w:r w:rsidRPr="003C17F5">
        <w:t xml:space="preserve">, любая информация, относящаяся прямо или косвенно к определенному или определяемому лицу (п. 1 ст. 3 Федерального закона от 27 июля 2006 г. № 152-ФЗ "О персональных </w:t>
      </w:r>
      <w:r w:rsidR="003C17F5" w:rsidRPr="003C17F5">
        <w:t>данных». Помимо</w:t>
      </w:r>
      <w:r w:rsidRPr="003C17F5">
        <w:t xml:space="preserve"> этого к персональным данным относится и изображение человека, с помощью которого можно установить его личность – например, фотография, видеозапись или портрет (разъяснения </w:t>
      </w:r>
      <w:proofErr w:type="spellStart"/>
      <w:r w:rsidRPr="003C17F5">
        <w:t>Роскомнадзора</w:t>
      </w:r>
      <w:proofErr w:type="spellEnd"/>
      <w:r w:rsidRPr="003C17F5">
        <w:t xml:space="preserve"> от 30 августа 2013 г.</w:t>
      </w:r>
    </w:p>
    <w:p w:rsidR="003B4327" w:rsidRDefault="003B4327" w:rsidP="00202D0E">
      <w:pPr>
        <w:jc w:val="center"/>
        <w:rPr>
          <w:b/>
        </w:rPr>
      </w:pPr>
    </w:p>
    <w:p w:rsidR="003C17F5" w:rsidRDefault="003C17F5" w:rsidP="00202D0E">
      <w:pPr>
        <w:jc w:val="center"/>
        <w:rPr>
          <w:b/>
        </w:rPr>
      </w:pPr>
    </w:p>
    <w:p w:rsidR="00656567" w:rsidRPr="00656567" w:rsidRDefault="00656567" w:rsidP="00202D0E">
      <w:pPr>
        <w:jc w:val="center"/>
        <w:rPr>
          <w:b/>
        </w:rPr>
      </w:pPr>
      <w:r w:rsidRPr="00656567">
        <w:rPr>
          <w:b/>
        </w:rPr>
        <w:t xml:space="preserve">ПРИМЕРНЫЕ ВОПРОСЫ ДЛЯ УСТНОГО ОПРОСА </w:t>
      </w:r>
    </w:p>
    <w:p w:rsidR="00656567" w:rsidRDefault="00656567" w:rsidP="00202D0E">
      <w:pPr>
        <w:jc w:val="center"/>
        <w:rPr>
          <w:b/>
          <w:sz w:val="28"/>
          <w:szCs w:val="28"/>
        </w:rPr>
      </w:pP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Законодательное регулирование обращений граждан по вопросам образования и науки.</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Основные положения по вопросам обращений граждан.</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Анализ обращений граждан на примере Республики Коми.</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Организация личного приема граждан и порядок рассмотрения устных обращений.</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Порядок ведения делопроизводства по предложениям и жалобам граждан в дореволюционный и советский период.</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Ведение делопроизводства по обращениям на современном этапе. Классификация обращений граждан. </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Порядок направления письменного обращения в государственный орган, орган местного самоуправления, должностным лицам.</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Прием и обработка обращений.</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Организация работы с устными обращениями граждан.</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Возможности автоматизированных информационных систем по работе с обращениями граждан.</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Использование сети интернет в целях оптимизации работы с обращениями граждан и сокращения времени обработки запросов.</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lastRenderedPageBreak/>
        <w:t xml:space="preserve">Нормативные акты, регламентирующие порядок ведения делопроизводства и систему работы с обращениями граждан в Государственной Думе. </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Законодательное регулирование работы с письменными обращениями в судах. Виды обращений в суды. Делопроизводство по жалобам и протестам, поступившим в порядке надзора.</w:t>
      </w:r>
    </w:p>
    <w:p w:rsidR="00656567" w:rsidRDefault="00656567" w:rsidP="00202D0E">
      <w:pPr>
        <w:pStyle w:val="1"/>
        <w:numPr>
          <w:ilvl w:val="0"/>
          <w:numId w:val="6"/>
        </w:numPr>
        <w:spacing w:after="0" w:line="240" w:lineRule="auto"/>
        <w:ind w:left="0" w:firstLine="709"/>
        <w:jc w:val="both"/>
        <w:rPr>
          <w:rFonts w:ascii="Times New Roman" w:hAnsi="Times New Roman"/>
          <w:sz w:val="24"/>
          <w:szCs w:val="24"/>
        </w:rPr>
      </w:pPr>
      <w:r>
        <w:rPr>
          <w:rFonts w:ascii="Times New Roman" w:hAnsi="Times New Roman"/>
          <w:sz w:val="24"/>
          <w:szCs w:val="24"/>
        </w:rPr>
        <w:t>Технология работы с письменными обращениями граждан в органах законодательной, исполнительной и судебной власти в Республике Коми.</w:t>
      </w:r>
    </w:p>
    <w:p w:rsidR="003C17F5" w:rsidRDefault="003C17F5" w:rsidP="00202D0E">
      <w:pPr>
        <w:ind w:firstLine="709"/>
        <w:jc w:val="center"/>
        <w:rPr>
          <w:rFonts w:cs="Arial"/>
          <w:b/>
        </w:rPr>
      </w:pPr>
    </w:p>
    <w:p w:rsidR="003C17F5" w:rsidRDefault="003C17F5" w:rsidP="00202D0E">
      <w:pPr>
        <w:ind w:firstLine="709"/>
        <w:jc w:val="center"/>
        <w:rPr>
          <w:rFonts w:cs="Arial"/>
          <w:b/>
        </w:rPr>
      </w:pPr>
    </w:p>
    <w:p w:rsidR="00526B8A" w:rsidRPr="00526B8A" w:rsidRDefault="00656567" w:rsidP="00202D0E">
      <w:pPr>
        <w:ind w:firstLine="709"/>
        <w:jc w:val="center"/>
        <w:rPr>
          <w:rFonts w:cs="Arial"/>
          <w:b/>
        </w:rPr>
      </w:pPr>
      <w:r w:rsidRPr="00656567">
        <w:rPr>
          <w:rFonts w:cs="Arial"/>
          <w:b/>
        </w:rPr>
        <w:t>ПРИМЕРНЫЕ ТЕМЫ ДЛЯ ДОКЛАДОВ</w:t>
      </w:r>
    </w:p>
    <w:p w:rsidR="00526B8A" w:rsidRPr="00526B8A" w:rsidRDefault="00526B8A" w:rsidP="00202D0E">
      <w:pPr>
        <w:shd w:val="clear" w:color="auto" w:fill="FFFFFF"/>
        <w:ind w:firstLine="709"/>
        <w:jc w:val="both"/>
        <w:rPr>
          <w:bCs/>
          <w:color w:val="000000"/>
          <w:spacing w:val="1"/>
        </w:rPr>
      </w:pPr>
    </w:p>
    <w:p w:rsidR="00656567" w:rsidRPr="00656567" w:rsidRDefault="00656567" w:rsidP="00202D0E">
      <w:pPr>
        <w:ind w:firstLine="709"/>
        <w:jc w:val="both"/>
      </w:pPr>
      <w:r w:rsidRPr="00656567">
        <w:t>1.</w:t>
      </w:r>
      <w:r w:rsidRPr="00656567">
        <w:tab/>
        <w:t xml:space="preserve">Исторические предпосылки формирования механизмов обращений населения к власти, как средства защиты своих интересов. Понятие» челобитье» и «челобитная». </w:t>
      </w:r>
    </w:p>
    <w:p w:rsidR="00656567" w:rsidRPr="00656567" w:rsidRDefault="00656567" w:rsidP="00202D0E">
      <w:pPr>
        <w:ind w:firstLine="709"/>
        <w:jc w:val="both"/>
      </w:pPr>
      <w:r w:rsidRPr="00656567">
        <w:t>2.</w:t>
      </w:r>
      <w:r w:rsidRPr="00656567">
        <w:tab/>
        <w:t>Челобитный приказ в XVI – XVII вв. Причины упразднения Челобитного приказа в конце XVII в.</w:t>
      </w:r>
    </w:p>
    <w:p w:rsidR="00656567" w:rsidRPr="00656567" w:rsidRDefault="00656567" w:rsidP="00202D0E">
      <w:pPr>
        <w:ind w:firstLine="709"/>
        <w:jc w:val="both"/>
      </w:pPr>
      <w:r w:rsidRPr="00656567">
        <w:t>3.</w:t>
      </w:r>
      <w:r w:rsidRPr="00656567">
        <w:tab/>
        <w:t xml:space="preserve">Ограничение права челобитья государю Соборным Уложением (1647 г.) и новый порядок подачи челобитий. </w:t>
      </w:r>
    </w:p>
    <w:p w:rsidR="00656567" w:rsidRPr="00656567" w:rsidRDefault="00656567" w:rsidP="00202D0E">
      <w:pPr>
        <w:ind w:firstLine="709"/>
        <w:jc w:val="both"/>
      </w:pPr>
      <w:r w:rsidRPr="00656567">
        <w:t>4.</w:t>
      </w:r>
      <w:r w:rsidRPr="00656567">
        <w:tab/>
        <w:t xml:space="preserve">Виды челобитий. Царские указы по челобитьям. Роль думных дьяков и Боярской Думы при рассмотрении челобитий. </w:t>
      </w:r>
    </w:p>
    <w:p w:rsidR="00656567" w:rsidRPr="00656567" w:rsidRDefault="00656567" w:rsidP="00202D0E">
      <w:pPr>
        <w:ind w:firstLine="709"/>
        <w:jc w:val="both"/>
      </w:pPr>
      <w:r w:rsidRPr="00656567">
        <w:t>5.</w:t>
      </w:r>
      <w:r w:rsidRPr="00656567">
        <w:tab/>
        <w:t xml:space="preserve">Переустройство принципов делопроизводства в начале XVIII в. </w:t>
      </w:r>
    </w:p>
    <w:p w:rsidR="00656567" w:rsidRPr="00656567" w:rsidRDefault="00656567" w:rsidP="00202D0E">
      <w:pPr>
        <w:ind w:firstLine="709"/>
        <w:jc w:val="both"/>
      </w:pPr>
      <w:r w:rsidRPr="00656567">
        <w:t>6.</w:t>
      </w:r>
      <w:r w:rsidRPr="00656567">
        <w:tab/>
        <w:t xml:space="preserve">Административные реформы Петра I и запрет подачи челобитий на имя царя. </w:t>
      </w:r>
    </w:p>
    <w:p w:rsidR="00656567" w:rsidRPr="00656567" w:rsidRDefault="00656567" w:rsidP="00202D0E">
      <w:pPr>
        <w:ind w:firstLine="709"/>
        <w:jc w:val="both"/>
      </w:pPr>
      <w:r w:rsidRPr="00656567">
        <w:t>7.</w:t>
      </w:r>
      <w:r w:rsidRPr="00656567">
        <w:tab/>
        <w:t xml:space="preserve">Установление Петром I новой формы челобитий. Генеральный регламент (1720 г.) и «Табель о рангах (1722 г.) о порядке рассмотрения челобитий в коллежском делопроизводстве. </w:t>
      </w:r>
    </w:p>
    <w:p w:rsidR="00656567" w:rsidRPr="00656567" w:rsidRDefault="00656567" w:rsidP="00202D0E">
      <w:pPr>
        <w:ind w:firstLine="709"/>
        <w:jc w:val="both"/>
      </w:pPr>
      <w:r w:rsidRPr="00656567">
        <w:t>8.</w:t>
      </w:r>
      <w:r w:rsidRPr="00656567">
        <w:tab/>
        <w:t xml:space="preserve">Установление Екатериной II новых правил составления всеподданнейших жалоб. </w:t>
      </w:r>
    </w:p>
    <w:p w:rsidR="00656567" w:rsidRPr="00656567" w:rsidRDefault="00656567" w:rsidP="00202D0E">
      <w:pPr>
        <w:ind w:firstLine="709"/>
        <w:jc w:val="both"/>
      </w:pPr>
      <w:r w:rsidRPr="00656567">
        <w:t>9.</w:t>
      </w:r>
      <w:r w:rsidRPr="00656567">
        <w:tab/>
        <w:t>Деятельность Павла I по улучшению правил рассмотрения прошений подданных.</w:t>
      </w:r>
    </w:p>
    <w:p w:rsidR="00656567" w:rsidRPr="00656567" w:rsidRDefault="00656567" w:rsidP="00202D0E">
      <w:pPr>
        <w:ind w:firstLine="709"/>
        <w:jc w:val="both"/>
      </w:pPr>
      <w:r w:rsidRPr="00656567">
        <w:t>10.</w:t>
      </w:r>
      <w:r w:rsidRPr="00656567">
        <w:tab/>
        <w:t xml:space="preserve">Порядок производства дел по прошениям в соответствии с Манифестом Александра I «Общее учреждение министерств». </w:t>
      </w:r>
    </w:p>
    <w:p w:rsidR="00656567" w:rsidRPr="00656567" w:rsidRDefault="00656567" w:rsidP="00202D0E">
      <w:pPr>
        <w:ind w:firstLine="709"/>
        <w:jc w:val="both"/>
      </w:pPr>
      <w:r w:rsidRPr="00656567">
        <w:t>11.</w:t>
      </w:r>
      <w:r w:rsidRPr="00656567">
        <w:tab/>
        <w:t xml:space="preserve">Влияние реформ Александра II на расширение права сословиям подавать прошения в органы управления. </w:t>
      </w:r>
    </w:p>
    <w:p w:rsidR="00656567" w:rsidRPr="00656567" w:rsidRDefault="00656567" w:rsidP="00202D0E">
      <w:pPr>
        <w:ind w:firstLine="709"/>
        <w:jc w:val="both"/>
      </w:pPr>
      <w:r w:rsidRPr="00656567">
        <w:t>12.</w:t>
      </w:r>
      <w:r w:rsidRPr="00656567">
        <w:tab/>
        <w:t xml:space="preserve">Причины упразднения Александром III Комиссии прошений (1884 г.). </w:t>
      </w:r>
    </w:p>
    <w:p w:rsidR="00656567" w:rsidRPr="00656567" w:rsidRDefault="00656567" w:rsidP="00202D0E">
      <w:pPr>
        <w:ind w:firstLine="709"/>
        <w:jc w:val="both"/>
      </w:pPr>
      <w:r w:rsidRPr="00656567">
        <w:t>13.</w:t>
      </w:r>
      <w:r w:rsidRPr="00656567">
        <w:tab/>
        <w:t xml:space="preserve">Система государственных учреждений для рассмотрения жалоб и прошений в России в начале XX в. </w:t>
      </w:r>
    </w:p>
    <w:p w:rsidR="00656567" w:rsidRPr="00656567" w:rsidRDefault="00656567" w:rsidP="00202D0E">
      <w:pPr>
        <w:ind w:firstLine="709"/>
        <w:jc w:val="both"/>
      </w:pPr>
      <w:r w:rsidRPr="00656567">
        <w:t>14.</w:t>
      </w:r>
      <w:r w:rsidRPr="00656567">
        <w:tab/>
        <w:t xml:space="preserve">Формирование в 1918 – 1923 гг. специальных органов государственно-общественного контроля по приему жалоб и процедур их рассмотрения в советских, партийных, профсоюзных или хозяйственных органах. </w:t>
      </w:r>
    </w:p>
    <w:p w:rsidR="00656567" w:rsidRPr="00656567" w:rsidRDefault="00656567" w:rsidP="00202D0E">
      <w:pPr>
        <w:ind w:firstLine="709"/>
        <w:jc w:val="both"/>
      </w:pPr>
      <w:r w:rsidRPr="00656567">
        <w:t>15.</w:t>
      </w:r>
      <w:r w:rsidRPr="00656567">
        <w:tab/>
        <w:t xml:space="preserve">Постановление ЦИК СССР «О рассмотрении жалоб трудящихся и принятии по ним необходимых мер» (1933 г.) и постановление ЦИК СССР «О положении дел с разбором жалоб трудящихся» (1935 г.). Институт жалобы, как функция органов государственного контроля в 1934 – 1965 гг. </w:t>
      </w:r>
    </w:p>
    <w:p w:rsidR="00656567" w:rsidRPr="00656567" w:rsidRDefault="00656567" w:rsidP="00202D0E">
      <w:pPr>
        <w:ind w:firstLine="709"/>
        <w:jc w:val="both"/>
      </w:pPr>
      <w:r w:rsidRPr="00656567">
        <w:t>16.</w:t>
      </w:r>
      <w:r w:rsidRPr="00656567">
        <w:tab/>
        <w:t xml:space="preserve">Указ Президиума Верховного Совета СССР «О порядке рассмотрения предложений, заявлений и жалоб граждан» (1968 г.). </w:t>
      </w:r>
    </w:p>
    <w:p w:rsidR="00656567" w:rsidRPr="00656567" w:rsidRDefault="00656567" w:rsidP="00202D0E">
      <w:pPr>
        <w:ind w:firstLine="709"/>
        <w:jc w:val="both"/>
      </w:pPr>
      <w:r w:rsidRPr="00656567">
        <w:t>17.</w:t>
      </w:r>
      <w:r w:rsidRPr="00656567">
        <w:tab/>
        <w:t xml:space="preserve">Конституция СССР (1977 г.) о праве граждан на подачу предложений и заявлений в органы власти. Жалобы как важная функция Комитета народного контроля СССР (1979 – 1991 гг.). «Типовое положение о ведении делопроизводства по предложениям, заявлениям и жалобам граждан» (1981 г.). </w:t>
      </w:r>
    </w:p>
    <w:p w:rsidR="00656567" w:rsidRPr="00656567" w:rsidRDefault="00656567" w:rsidP="00202D0E">
      <w:pPr>
        <w:ind w:firstLine="709"/>
        <w:jc w:val="both"/>
      </w:pPr>
      <w:r w:rsidRPr="00656567">
        <w:t>18.</w:t>
      </w:r>
      <w:r w:rsidRPr="00656567">
        <w:tab/>
        <w:t xml:space="preserve">Деформация механизма, обеспечивающего рассмотрение жалоб в Российской Федерации (1991 – 1995 гг.). </w:t>
      </w:r>
    </w:p>
    <w:p w:rsidR="00656567" w:rsidRPr="00656567" w:rsidRDefault="00656567" w:rsidP="00202D0E">
      <w:pPr>
        <w:ind w:firstLine="709"/>
        <w:jc w:val="both"/>
      </w:pPr>
      <w:r w:rsidRPr="00656567">
        <w:lastRenderedPageBreak/>
        <w:t>19.</w:t>
      </w:r>
      <w:r w:rsidRPr="00656567">
        <w:tab/>
        <w:t>Конституция Российской Федерации (1993 г.) о праве граждан на обращение. Новые правовые механизмы защиты прав граждан (1994 – 1997 гг.).</w:t>
      </w:r>
    </w:p>
    <w:p w:rsidR="00656567" w:rsidRPr="00656567" w:rsidRDefault="00656567" w:rsidP="00202D0E">
      <w:pPr>
        <w:ind w:firstLine="709"/>
        <w:jc w:val="both"/>
      </w:pPr>
      <w:r w:rsidRPr="00656567">
        <w:t>20.</w:t>
      </w:r>
      <w:r w:rsidRPr="00656567">
        <w:tab/>
        <w:t>Федеральный закон «О порядке рассмотрения обращений граждан Российской Федерации» (2006 г.).</w:t>
      </w:r>
    </w:p>
    <w:p w:rsidR="00656567" w:rsidRPr="00656567" w:rsidRDefault="00656567" w:rsidP="00202D0E">
      <w:pPr>
        <w:ind w:firstLine="709"/>
        <w:jc w:val="both"/>
      </w:pPr>
      <w:r w:rsidRPr="00656567">
        <w:t>21.</w:t>
      </w:r>
      <w:r w:rsidRPr="00656567">
        <w:tab/>
        <w:t xml:space="preserve">Понятие и виды обращений граждан. </w:t>
      </w:r>
    </w:p>
    <w:p w:rsidR="00656567" w:rsidRPr="00656567" w:rsidRDefault="00656567" w:rsidP="00202D0E">
      <w:pPr>
        <w:ind w:firstLine="709"/>
        <w:jc w:val="both"/>
      </w:pPr>
      <w:r w:rsidRPr="00656567">
        <w:t>22.</w:t>
      </w:r>
      <w:r w:rsidRPr="00656567">
        <w:tab/>
        <w:t xml:space="preserve">Поступление обращений граждан и их регистрация. </w:t>
      </w:r>
    </w:p>
    <w:p w:rsidR="00656567" w:rsidRPr="00656567" w:rsidRDefault="00656567" w:rsidP="00202D0E">
      <w:pPr>
        <w:ind w:firstLine="709"/>
        <w:jc w:val="both"/>
      </w:pPr>
      <w:r w:rsidRPr="00656567">
        <w:t>23.</w:t>
      </w:r>
      <w:r w:rsidRPr="00656567">
        <w:tab/>
        <w:t xml:space="preserve">Организация рассмотрения письменных, устных, электронных обращений граждан. </w:t>
      </w:r>
    </w:p>
    <w:p w:rsidR="00656567" w:rsidRPr="00656567" w:rsidRDefault="00656567" w:rsidP="00202D0E">
      <w:pPr>
        <w:ind w:firstLine="709"/>
        <w:jc w:val="both"/>
      </w:pPr>
      <w:r w:rsidRPr="00656567">
        <w:t>24.</w:t>
      </w:r>
      <w:r w:rsidRPr="00656567">
        <w:tab/>
        <w:t>Организация и документирование личного приема граждан.</w:t>
      </w:r>
    </w:p>
    <w:p w:rsidR="00656567" w:rsidRPr="00656567" w:rsidRDefault="00656567" w:rsidP="00202D0E">
      <w:pPr>
        <w:ind w:firstLine="709"/>
        <w:jc w:val="both"/>
      </w:pPr>
      <w:r w:rsidRPr="00656567">
        <w:t>25.</w:t>
      </w:r>
      <w:r w:rsidRPr="00656567">
        <w:tab/>
        <w:t xml:space="preserve">Контроль за соблюдением порядка работы с обращениями граждан. </w:t>
      </w:r>
    </w:p>
    <w:p w:rsidR="00656567" w:rsidRPr="00656567" w:rsidRDefault="00656567" w:rsidP="00202D0E">
      <w:pPr>
        <w:ind w:firstLine="709"/>
        <w:jc w:val="both"/>
      </w:pPr>
      <w:r w:rsidRPr="00656567">
        <w:t>26.</w:t>
      </w:r>
      <w:r w:rsidRPr="00656567">
        <w:tab/>
        <w:t xml:space="preserve">Передача документов по обращениям граждан на хранение. </w:t>
      </w:r>
    </w:p>
    <w:p w:rsidR="00656567" w:rsidRPr="00656567" w:rsidRDefault="00656567" w:rsidP="00202D0E">
      <w:pPr>
        <w:ind w:firstLine="709"/>
        <w:jc w:val="both"/>
      </w:pPr>
      <w:r w:rsidRPr="00656567">
        <w:t>27.</w:t>
      </w:r>
      <w:r w:rsidRPr="00656567">
        <w:tab/>
        <w:t>Аналитическая работа по изучению характера и результатов рассмотрения обращений граждан.</w:t>
      </w:r>
    </w:p>
    <w:p w:rsidR="00656567" w:rsidRPr="00656567" w:rsidRDefault="00656567" w:rsidP="00202D0E">
      <w:pPr>
        <w:ind w:firstLine="709"/>
        <w:jc w:val="both"/>
        <w:rPr>
          <w:sz w:val="28"/>
          <w:szCs w:val="28"/>
        </w:rPr>
      </w:pPr>
      <w:r w:rsidRPr="00656567">
        <w:t>28. Особенности работы с обращениями граждан, как с документами содержащими персональные данные.</w:t>
      </w:r>
    </w:p>
    <w:p w:rsidR="00656567" w:rsidRDefault="00656567" w:rsidP="00202D0E">
      <w:pPr>
        <w:jc w:val="both"/>
      </w:pPr>
    </w:p>
    <w:p w:rsidR="00B50237" w:rsidRPr="003C17F5" w:rsidRDefault="00B50237" w:rsidP="00202D0E">
      <w:pPr>
        <w:jc w:val="both"/>
      </w:pPr>
    </w:p>
    <w:p w:rsidR="00656567" w:rsidRPr="00656567" w:rsidRDefault="00656567" w:rsidP="00202D0E">
      <w:pPr>
        <w:widowControl w:val="0"/>
        <w:ind w:firstLine="709"/>
        <w:jc w:val="center"/>
        <w:rPr>
          <w:b/>
        </w:rPr>
      </w:pPr>
      <w:r>
        <w:rPr>
          <w:b/>
        </w:rPr>
        <w:t>ВАРИАНТЫ</w:t>
      </w:r>
      <w:r w:rsidRPr="00656567">
        <w:rPr>
          <w:b/>
        </w:rPr>
        <w:t xml:space="preserve"> КОНТРОЛЬНЫХ РАБОТ </w:t>
      </w:r>
    </w:p>
    <w:p w:rsidR="00656567" w:rsidRPr="00656567" w:rsidRDefault="00656567" w:rsidP="00202D0E">
      <w:pPr>
        <w:widowControl w:val="0"/>
        <w:ind w:firstLine="709"/>
        <w:jc w:val="center"/>
        <w:rPr>
          <w:b/>
        </w:rPr>
      </w:pPr>
      <w:r w:rsidRPr="00656567">
        <w:rPr>
          <w:b/>
        </w:rPr>
        <w:t xml:space="preserve"> (</w:t>
      </w:r>
      <w:r>
        <w:rPr>
          <w:b/>
        </w:rPr>
        <w:t xml:space="preserve">для </w:t>
      </w:r>
      <w:r w:rsidRPr="00656567">
        <w:rPr>
          <w:b/>
        </w:rPr>
        <w:t>заочн</w:t>
      </w:r>
      <w:r>
        <w:rPr>
          <w:b/>
        </w:rPr>
        <w:t>ой</w:t>
      </w:r>
      <w:r w:rsidRPr="00656567">
        <w:rPr>
          <w:b/>
        </w:rPr>
        <w:t xml:space="preserve"> форм</w:t>
      </w:r>
      <w:r>
        <w:rPr>
          <w:b/>
        </w:rPr>
        <w:t xml:space="preserve">ы </w:t>
      </w:r>
      <w:r w:rsidRPr="00656567">
        <w:rPr>
          <w:b/>
        </w:rPr>
        <w:t>обучения)</w:t>
      </w:r>
    </w:p>
    <w:p w:rsidR="00656567" w:rsidRPr="00656567" w:rsidRDefault="00656567" w:rsidP="00202D0E">
      <w:pPr>
        <w:widowControl w:val="0"/>
        <w:ind w:firstLine="709"/>
        <w:jc w:val="center"/>
        <w:rPr>
          <w:b/>
        </w:rPr>
      </w:pPr>
    </w:p>
    <w:p w:rsidR="00656567" w:rsidRPr="003C17F5" w:rsidRDefault="00656567" w:rsidP="003C17F5">
      <w:pPr>
        <w:widowControl w:val="0"/>
        <w:ind w:firstLine="709"/>
        <w:jc w:val="both"/>
        <w:rPr>
          <w:lang w:eastAsia="en-US"/>
        </w:rPr>
      </w:pPr>
      <w:r w:rsidRPr="003C17F5">
        <w:rPr>
          <w:lang w:eastAsia="en-US"/>
        </w:rPr>
        <w:t>ВАРИАНТ: № 1</w:t>
      </w:r>
    </w:p>
    <w:p w:rsidR="00656567" w:rsidRPr="003C17F5" w:rsidRDefault="00656567" w:rsidP="003C17F5">
      <w:pPr>
        <w:widowControl w:val="0"/>
        <w:ind w:firstLine="709"/>
        <w:jc w:val="both"/>
        <w:rPr>
          <w:lang w:eastAsia="en-US"/>
        </w:rPr>
      </w:pPr>
      <w:r w:rsidRPr="003C17F5">
        <w:rPr>
          <w:lang w:eastAsia="en-US"/>
        </w:rPr>
        <w:t>1.</w:t>
      </w:r>
      <w:r w:rsidRPr="003C17F5">
        <w:rPr>
          <w:lang w:eastAsia="en-US"/>
        </w:rPr>
        <w:tab/>
        <w:t>Анализ и учет обращений граждан. Хранение дел с обращениями.</w:t>
      </w:r>
    </w:p>
    <w:p w:rsidR="00656567" w:rsidRPr="003C17F5" w:rsidRDefault="00656567" w:rsidP="003C17F5">
      <w:pPr>
        <w:widowControl w:val="0"/>
        <w:ind w:firstLine="709"/>
        <w:jc w:val="both"/>
        <w:rPr>
          <w:lang w:eastAsia="en-US"/>
        </w:rPr>
      </w:pPr>
      <w:r w:rsidRPr="003C17F5">
        <w:rPr>
          <w:lang w:eastAsia="en-US"/>
        </w:rPr>
        <w:t>2.</w:t>
      </w:r>
      <w:r w:rsidRPr="003C17F5">
        <w:rPr>
          <w:lang w:eastAsia="en-US"/>
        </w:rPr>
        <w:tab/>
        <w:t>Право гражданина на рассмотрение обращения.</w:t>
      </w:r>
    </w:p>
    <w:p w:rsidR="00656567" w:rsidRPr="003C17F5" w:rsidRDefault="00656567" w:rsidP="003C17F5">
      <w:pPr>
        <w:widowControl w:val="0"/>
        <w:ind w:firstLine="709"/>
        <w:jc w:val="both"/>
        <w:rPr>
          <w:lang w:eastAsia="en-US"/>
        </w:rPr>
      </w:pPr>
      <w:r w:rsidRPr="003C17F5">
        <w:rPr>
          <w:lang w:eastAsia="en-US"/>
        </w:rPr>
        <w:t>3.</w:t>
      </w:r>
      <w:r w:rsidRPr="003C17F5">
        <w:rPr>
          <w:lang w:eastAsia="en-US"/>
        </w:rPr>
        <w:tab/>
        <w:t>Составить обращение (один из видов) и оформить в соответствии с ГОСТ Р</w:t>
      </w:r>
      <w:r w:rsidR="009643D2">
        <w:rPr>
          <w:lang w:eastAsia="en-US"/>
        </w:rPr>
        <w:t> </w:t>
      </w:r>
      <w:r w:rsidRPr="003C17F5">
        <w:rPr>
          <w:lang w:eastAsia="en-US"/>
        </w:rPr>
        <w:t>7.0.97-2016.</w:t>
      </w:r>
    </w:p>
    <w:p w:rsidR="00656567" w:rsidRPr="003C17F5" w:rsidRDefault="00656567" w:rsidP="003C17F5">
      <w:pPr>
        <w:widowControl w:val="0"/>
        <w:ind w:firstLine="709"/>
        <w:jc w:val="both"/>
        <w:rPr>
          <w:lang w:eastAsia="en-US"/>
        </w:rPr>
      </w:pPr>
      <w:r w:rsidRPr="003C17F5">
        <w:rPr>
          <w:lang w:eastAsia="en-US"/>
        </w:rPr>
        <w:t>4.</w:t>
      </w:r>
      <w:r w:rsidRPr="003C17F5">
        <w:rPr>
          <w:lang w:eastAsia="en-US"/>
        </w:rPr>
        <w:tab/>
        <w:t>Регламентация работы с обращениями в судах, действующие в настоящее время нормативные документы.</w:t>
      </w:r>
    </w:p>
    <w:p w:rsidR="00656567" w:rsidRPr="003C17F5" w:rsidRDefault="00656567" w:rsidP="003C17F5">
      <w:pPr>
        <w:widowControl w:val="0"/>
        <w:ind w:firstLine="709"/>
        <w:jc w:val="both"/>
        <w:rPr>
          <w:lang w:eastAsia="en-US"/>
        </w:rPr>
      </w:pPr>
      <w:r w:rsidRPr="003C17F5">
        <w:rPr>
          <w:lang w:eastAsia="en-US"/>
        </w:rPr>
        <w:t>ВАРИАНТ № 2</w:t>
      </w:r>
    </w:p>
    <w:p w:rsidR="00656567" w:rsidRPr="003C17F5" w:rsidRDefault="00656567" w:rsidP="003C17F5">
      <w:pPr>
        <w:widowControl w:val="0"/>
        <w:ind w:firstLine="709"/>
        <w:jc w:val="both"/>
        <w:rPr>
          <w:lang w:eastAsia="en-US"/>
        </w:rPr>
      </w:pPr>
      <w:r w:rsidRPr="003C17F5">
        <w:rPr>
          <w:lang w:eastAsia="en-US"/>
        </w:rPr>
        <w:t>1.</w:t>
      </w:r>
      <w:r w:rsidRPr="003C17F5">
        <w:rPr>
          <w:lang w:eastAsia="en-US"/>
        </w:rPr>
        <w:tab/>
        <w:t>Порядок составления, оформления ответов на обращение.</w:t>
      </w:r>
    </w:p>
    <w:p w:rsidR="00656567" w:rsidRPr="003C17F5" w:rsidRDefault="00656567" w:rsidP="003C17F5">
      <w:pPr>
        <w:widowControl w:val="0"/>
        <w:ind w:firstLine="709"/>
        <w:jc w:val="both"/>
        <w:rPr>
          <w:lang w:eastAsia="en-US"/>
        </w:rPr>
      </w:pPr>
      <w:r w:rsidRPr="003C17F5">
        <w:rPr>
          <w:lang w:eastAsia="en-US"/>
        </w:rPr>
        <w:t>2.</w:t>
      </w:r>
      <w:r w:rsidRPr="003C17F5">
        <w:rPr>
          <w:lang w:eastAsia="en-US"/>
        </w:rPr>
        <w:tab/>
        <w:t>Справочно-аналитическая работа с жалобами, заявлениями, предложениями граждан.</w:t>
      </w:r>
    </w:p>
    <w:p w:rsidR="00656567" w:rsidRPr="003C17F5" w:rsidRDefault="00656567" w:rsidP="003C17F5">
      <w:pPr>
        <w:widowControl w:val="0"/>
        <w:ind w:firstLine="709"/>
        <w:jc w:val="both"/>
        <w:rPr>
          <w:lang w:eastAsia="en-US"/>
        </w:rPr>
      </w:pPr>
      <w:r w:rsidRPr="003C17F5">
        <w:rPr>
          <w:lang w:eastAsia="en-US"/>
        </w:rPr>
        <w:t>3.</w:t>
      </w:r>
      <w:r w:rsidRPr="003C17F5">
        <w:rPr>
          <w:lang w:eastAsia="en-US"/>
        </w:rPr>
        <w:tab/>
        <w:t>Составить обращение (один из видов) и оформить в соответствии с ГОСТ Р</w:t>
      </w:r>
      <w:r w:rsidR="009643D2">
        <w:rPr>
          <w:lang w:eastAsia="en-US"/>
        </w:rPr>
        <w:t> </w:t>
      </w:r>
      <w:r w:rsidRPr="003C17F5">
        <w:rPr>
          <w:lang w:eastAsia="en-US"/>
        </w:rPr>
        <w:t>7.0.97-2016.</w:t>
      </w:r>
    </w:p>
    <w:p w:rsidR="00656567" w:rsidRPr="003C17F5" w:rsidRDefault="00656567" w:rsidP="003C17F5">
      <w:pPr>
        <w:widowControl w:val="0"/>
        <w:ind w:firstLine="709"/>
        <w:jc w:val="both"/>
        <w:rPr>
          <w:lang w:eastAsia="en-US"/>
        </w:rPr>
      </w:pPr>
      <w:r w:rsidRPr="003C17F5">
        <w:rPr>
          <w:lang w:eastAsia="en-US"/>
        </w:rPr>
        <w:t>4.</w:t>
      </w:r>
      <w:r w:rsidRPr="003C17F5">
        <w:rPr>
          <w:lang w:eastAsia="en-US"/>
        </w:rPr>
        <w:tab/>
        <w:t>Дать определение административному регламенту и порядок их разработки.</w:t>
      </w:r>
    </w:p>
    <w:p w:rsidR="00656567" w:rsidRPr="003C17F5" w:rsidRDefault="00656567" w:rsidP="003C17F5">
      <w:pPr>
        <w:widowControl w:val="0"/>
        <w:ind w:firstLine="709"/>
        <w:jc w:val="both"/>
        <w:rPr>
          <w:lang w:eastAsia="en-US"/>
        </w:rPr>
      </w:pPr>
      <w:r w:rsidRPr="003C17F5">
        <w:rPr>
          <w:lang w:eastAsia="en-US"/>
        </w:rPr>
        <w:t>ВАРИАНТ № 3</w:t>
      </w:r>
    </w:p>
    <w:p w:rsidR="00656567" w:rsidRPr="003C17F5" w:rsidRDefault="00656567" w:rsidP="003C17F5">
      <w:pPr>
        <w:widowControl w:val="0"/>
        <w:ind w:firstLine="709"/>
        <w:jc w:val="both"/>
        <w:rPr>
          <w:lang w:eastAsia="en-US"/>
        </w:rPr>
      </w:pPr>
      <w:r w:rsidRPr="003C17F5">
        <w:rPr>
          <w:lang w:eastAsia="en-US"/>
        </w:rPr>
        <w:t>1.</w:t>
      </w:r>
      <w:r w:rsidRPr="003C17F5">
        <w:rPr>
          <w:lang w:eastAsia="en-US"/>
        </w:rPr>
        <w:tab/>
        <w:t>Особенности работы с обращениями в судах РФ.</w:t>
      </w:r>
    </w:p>
    <w:p w:rsidR="00656567" w:rsidRPr="003C17F5" w:rsidRDefault="00656567" w:rsidP="003C17F5">
      <w:pPr>
        <w:widowControl w:val="0"/>
        <w:ind w:firstLine="709"/>
        <w:jc w:val="both"/>
        <w:rPr>
          <w:lang w:eastAsia="en-US"/>
        </w:rPr>
      </w:pPr>
      <w:r w:rsidRPr="003C17F5">
        <w:rPr>
          <w:lang w:eastAsia="en-US"/>
        </w:rPr>
        <w:t>2.</w:t>
      </w:r>
      <w:r w:rsidRPr="003C17F5">
        <w:rPr>
          <w:lang w:eastAsia="en-US"/>
        </w:rPr>
        <w:tab/>
        <w:t>Виды обращений (предложения, заявления, жалобы).</w:t>
      </w:r>
    </w:p>
    <w:p w:rsidR="00656567" w:rsidRPr="003C17F5" w:rsidRDefault="00656567" w:rsidP="003C17F5">
      <w:pPr>
        <w:widowControl w:val="0"/>
        <w:ind w:firstLine="709"/>
        <w:jc w:val="both"/>
        <w:rPr>
          <w:lang w:eastAsia="en-US"/>
        </w:rPr>
      </w:pPr>
      <w:r w:rsidRPr="003C17F5">
        <w:rPr>
          <w:lang w:eastAsia="en-US"/>
        </w:rPr>
        <w:t>3.</w:t>
      </w:r>
      <w:r w:rsidRPr="003C17F5">
        <w:rPr>
          <w:lang w:eastAsia="en-US"/>
        </w:rPr>
        <w:tab/>
        <w:t>Составить обращение (один из видов) и оформить в соответствии с ГОСТ Р</w:t>
      </w:r>
      <w:r w:rsidR="009643D2">
        <w:rPr>
          <w:lang w:eastAsia="en-US"/>
        </w:rPr>
        <w:t> </w:t>
      </w:r>
      <w:r w:rsidRPr="003C17F5">
        <w:rPr>
          <w:lang w:eastAsia="en-US"/>
        </w:rPr>
        <w:t>7.0.97-2016.</w:t>
      </w:r>
    </w:p>
    <w:p w:rsidR="00656567" w:rsidRPr="003C17F5" w:rsidRDefault="00656567" w:rsidP="003C17F5">
      <w:pPr>
        <w:widowControl w:val="0"/>
        <w:ind w:firstLine="709"/>
        <w:jc w:val="both"/>
        <w:rPr>
          <w:lang w:eastAsia="en-US"/>
        </w:rPr>
      </w:pPr>
      <w:r w:rsidRPr="003C17F5">
        <w:rPr>
          <w:lang w:eastAsia="en-US"/>
        </w:rPr>
        <w:t>4.</w:t>
      </w:r>
      <w:r w:rsidRPr="003C17F5">
        <w:rPr>
          <w:lang w:eastAsia="en-US"/>
        </w:rPr>
        <w:tab/>
        <w:t>Понятие, виды и порядок принятия актов Конституционного Суда РФ по жалобам граждан</w:t>
      </w:r>
    </w:p>
    <w:p w:rsidR="00656567" w:rsidRPr="003C17F5" w:rsidRDefault="00656567" w:rsidP="003C17F5">
      <w:pPr>
        <w:widowControl w:val="0"/>
        <w:ind w:firstLine="709"/>
        <w:jc w:val="both"/>
        <w:rPr>
          <w:lang w:eastAsia="en-US"/>
        </w:rPr>
      </w:pPr>
      <w:r w:rsidRPr="003C17F5">
        <w:rPr>
          <w:lang w:eastAsia="en-US"/>
        </w:rPr>
        <w:t>ВАРИАНТ № 4</w:t>
      </w:r>
    </w:p>
    <w:p w:rsidR="00656567" w:rsidRPr="003C17F5" w:rsidRDefault="00656567" w:rsidP="003C17F5">
      <w:pPr>
        <w:widowControl w:val="0"/>
        <w:ind w:firstLine="709"/>
        <w:jc w:val="both"/>
        <w:rPr>
          <w:lang w:eastAsia="en-US"/>
        </w:rPr>
      </w:pPr>
      <w:r w:rsidRPr="003C17F5">
        <w:rPr>
          <w:lang w:eastAsia="en-US"/>
        </w:rPr>
        <w:t>1.</w:t>
      </w:r>
      <w:r w:rsidRPr="003C17F5">
        <w:rPr>
          <w:lang w:eastAsia="en-US"/>
        </w:rPr>
        <w:tab/>
        <w:t>Структура Инструкции по работе с обращениями граждан.</w:t>
      </w:r>
    </w:p>
    <w:p w:rsidR="00656567" w:rsidRPr="003C17F5" w:rsidRDefault="00656567" w:rsidP="003C17F5">
      <w:pPr>
        <w:widowControl w:val="0"/>
        <w:ind w:firstLine="709"/>
        <w:jc w:val="both"/>
        <w:rPr>
          <w:lang w:eastAsia="en-US"/>
        </w:rPr>
      </w:pPr>
      <w:r w:rsidRPr="003C17F5">
        <w:rPr>
          <w:lang w:eastAsia="en-US"/>
        </w:rPr>
        <w:t>2.</w:t>
      </w:r>
      <w:r w:rsidRPr="003C17F5">
        <w:rPr>
          <w:lang w:eastAsia="en-US"/>
        </w:rPr>
        <w:tab/>
        <w:t>Правовое регулирование обращений граждан.</w:t>
      </w:r>
    </w:p>
    <w:p w:rsidR="00656567" w:rsidRPr="003C17F5" w:rsidRDefault="00656567" w:rsidP="003C17F5">
      <w:pPr>
        <w:widowControl w:val="0"/>
        <w:ind w:firstLine="709"/>
        <w:jc w:val="both"/>
        <w:rPr>
          <w:lang w:eastAsia="en-US"/>
        </w:rPr>
      </w:pPr>
      <w:r w:rsidRPr="003C17F5">
        <w:rPr>
          <w:lang w:eastAsia="en-US"/>
        </w:rPr>
        <w:t>3.</w:t>
      </w:r>
      <w:r w:rsidRPr="003C17F5">
        <w:rPr>
          <w:lang w:eastAsia="en-US"/>
        </w:rPr>
        <w:tab/>
        <w:t>Составить обращение (один из видов) и оформить в соответствии с ГОСТ Р</w:t>
      </w:r>
      <w:r w:rsidR="009643D2">
        <w:rPr>
          <w:lang w:eastAsia="en-US"/>
        </w:rPr>
        <w:t> </w:t>
      </w:r>
      <w:r w:rsidRPr="003C17F5">
        <w:rPr>
          <w:lang w:eastAsia="en-US"/>
        </w:rPr>
        <w:t>7.0.97-2016.</w:t>
      </w:r>
    </w:p>
    <w:p w:rsidR="00656567" w:rsidRPr="003C17F5" w:rsidRDefault="00656567" w:rsidP="003C17F5">
      <w:pPr>
        <w:widowControl w:val="0"/>
        <w:ind w:firstLine="709"/>
        <w:jc w:val="both"/>
        <w:rPr>
          <w:lang w:eastAsia="en-US"/>
        </w:rPr>
      </w:pPr>
      <w:r w:rsidRPr="003C17F5">
        <w:rPr>
          <w:lang w:eastAsia="en-US"/>
        </w:rPr>
        <w:t>4.</w:t>
      </w:r>
      <w:r w:rsidRPr="003C17F5">
        <w:rPr>
          <w:lang w:eastAsia="en-US"/>
        </w:rPr>
        <w:tab/>
        <w:t>Условия приемлемости жалобы в Европейский Суд по правам человека.</w:t>
      </w:r>
    </w:p>
    <w:p w:rsidR="00656567" w:rsidRPr="003C17F5" w:rsidRDefault="00656567" w:rsidP="003C17F5">
      <w:pPr>
        <w:widowControl w:val="0"/>
        <w:ind w:firstLine="709"/>
        <w:jc w:val="both"/>
        <w:rPr>
          <w:lang w:eastAsia="en-US"/>
        </w:rPr>
      </w:pPr>
      <w:r w:rsidRPr="003C17F5">
        <w:rPr>
          <w:lang w:eastAsia="en-US"/>
        </w:rPr>
        <w:t>ВАРИАНТ № 5</w:t>
      </w:r>
    </w:p>
    <w:p w:rsidR="00656567" w:rsidRPr="003C17F5" w:rsidRDefault="00656567" w:rsidP="003C17F5">
      <w:pPr>
        <w:widowControl w:val="0"/>
        <w:ind w:firstLine="709"/>
        <w:jc w:val="both"/>
        <w:rPr>
          <w:lang w:eastAsia="en-US"/>
        </w:rPr>
      </w:pPr>
      <w:r w:rsidRPr="003C17F5">
        <w:rPr>
          <w:lang w:eastAsia="en-US"/>
        </w:rPr>
        <w:t>1.</w:t>
      </w:r>
      <w:r w:rsidRPr="003C17F5">
        <w:rPr>
          <w:lang w:eastAsia="en-US"/>
        </w:rPr>
        <w:tab/>
        <w:t>Основные этапы организации работы с обращениями граждан.</w:t>
      </w:r>
    </w:p>
    <w:p w:rsidR="00656567" w:rsidRPr="003C17F5" w:rsidRDefault="00656567" w:rsidP="003C17F5">
      <w:pPr>
        <w:widowControl w:val="0"/>
        <w:ind w:firstLine="709"/>
        <w:jc w:val="both"/>
        <w:rPr>
          <w:lang w:eastAsia="en-US"/>
        </w:rPr>
      </w:pPr>
      <w:r w:rsidRPr="003C17F5">
        <w:rPr>
          <w:lang w:eastAsia="en-US"/>
        </w:rPr>
        <w:t>2.</w:t>
      </w:r>
      <w:r w:rsidRPr="003C17F5">
        <w:rPr>
          <w:lang w:eastAsia="en-US"/>
        </w:rPr>
        <w:tab/>
        <w:t>Порядок регистрации, учет устных и письменных обращений граждан.</w:t>
      </w:r>
    </w:p>
    <w:p w:rsidR="00656567" w:rsidRPr="003C17F5" w:rsidRDefault="00656567" w:rsidP="003C17F5">
      <w:pPr>
        <w:widowControl w:val="0"/>
        <w:ind w:firstLine="709"/>
        <w:jc w:val="both"/>
        <w:rPr>
          <w:lang w:eastAsia="en-US"/>
        </w:rPr>
      </w:pPr>
      <w:r w:rsidRPr="003C17F5">
        <w:rPr>
          <w:lang w:eastAsia="en-US"/>
        </w:rPr>
        <w:t>3.</w:t>
      </w:r>
      <w:r w:rsidRPr="003C17F5">
        <w:rPr>
          <w:lang w:eastAsia="en-US"/>
        </w:rPr>
        <w:tab/>
        <w:t>Составить обращение (один из видов) и оформить в соответствии с ГОСТ Р</w:t>
      </w:r>
      <w:r w:rsidR="009643D2">
        <w:rPr>
          <w:lang w:eastAsia="en-US"/>
        </w:rPr>
        <w:t> </w:t>
      </w:r>
      <w:r w:rsidRPr="003C17F5">
        <w:rPr>
          <w:lang w:eastAsia="en-US"/>
        </w:rPr>
        <w:t>7.0.97-2016.</w:t>
      </w:r>
    </w:p>
    <w:p w:rsidR="00656567" w:rsidRPr="003C17F5" w:rsidRDefault="00656567" w:rsidP="003C17F5">
      <w:pPr>
        <w:widowControl w:val="0"/>
        <w:ind w:firstLine="709"/>
        <w:jc w:val="both"/>
        <w:rPr>
          <w:lang w:eastAsia="en-US"/>
        </w:rPr>
      </w:pPr>
      <w:r w:rsidRPr="003C17F5">
        <w:rPr>
          <w:lang w:eastAsia="en-US"/>
        </w:rPr>
        <w:lastRenderedPageBreak/>
        <w:t>4.</w:t>
      </w:r>
      <w:r w:rsidRPr="003C17F5">
        <w:rPr>
          <w:lang w:eastAsia="en-US"/>
        </w:rPr>
        <w:tab/>
        <w:t>Подача жалобы на нарушение прав человека в Комитеты Организации Объединенных Наций</w:t>
      </w:r>
    </w:p>
    <w:p w:rsidR="00656567" w:rsidRPr="003C17F5" w:rsidRDefault="00656567" w:rsidP="003C17F5">
      <w:pPr>
        <w:widowControl w:val="0"/>
        <w:ind w:firstLine="709"/>
        <w:jc w:val="both"/>
        <w:rPr>
          <w:lang w:eastAsia="en-US"/>
        </w:rPr>
      </w:pPr>
      <w:r w:rsidRPr="003C17F5">
        <w:rPr>
          <w:lang w:eastAsia="en-US"/>
        </w:rPr>
        <w:t>ВАРИАНТ № 6</w:t>
      </w:r>
    </w:p>
    <w:p w:rsidR="00656567" w:rsidRPr="003C17F5" w:rsidRDefault="00656567" w:rsidP="003C17F5">
      <w:pPr>
        <w:widowControl w:val="0"/>
        <w:ind w:firstLine="709"/>
        <w:jc w:val="both"/>
        <w:rPr>
          <w:lang w:eastAsia="en-US"/>
        </w:rPr>
      </w:pPr>
      <w:r w:rsidRPr="003C17F5">
        <w:rPr>
          <w:lang w:eastAsia="en-US"/>
        </w:rPr>
        <w:t>1.</w:t>
      </w:r>
      <w:r w:rsidRPr="003C17F5">
        <w:rPr>
          <w:lang w:eastAsia="en-US"/>
        </w:rPr>
        <w:tab/>
        <w:t>Контроль за исполнением обращений.</w:t>
      </w:r>
    </w:p>
    <w:p w:rsidR="00656567" w:rsidRPr="003C17F5" w:rsidRDefault="00656567" w:rsidP="003C17F5">
      <w:pPr>
        <w:widowControl w:val="0"/>
        <w:ind w:firstLine="709"/>
        <w:jc w:val="both"/>
        <w:rPr>
          <w:lang w:eastAsia="en-US"/>
        </w:rPr>
      </w:pPr>
      <w:r w:rsidRPr="003C17F5">
        <w:rPr>
          <w:lang w:eastAsia="en-US"/>
        </w:rPr>
        <w:t>2.</w:t>
      </w:r>
      <w:r w:rsidRPr="003C17F5">
        <w:rPr>
          <w:lang w:eastAsia="en-US"/>
        </w:rPr>
        <w:tab/>
        <w:t>Виды обращений граждан. Понятия, данные в ФЗ РФ «О порядке рассмотрения обращений граждан РФ»</w:t>
      </w:r>
    </w:p>
    <w:p w:rsidR="00656567" w:rsidRPr="003C17F5" w:rsidRDefault="00656567" w:rsidP="003C17F5">
      <w:pPr>
        <w:widowControl w:val="0"/>
        <w:ind w:firstLine="709"/>
        <w:jc w:val="both"/>
        <w:rPr>
          <w:lang w:eastAsia="en-US"/>
        </w:rPr>
      </w:pPr>
      <w:r w:rsidRPr="003C17F5">
        <w:rPr>
          <w:lang w:eastAsia="en-US"/>
        </w:rPr>
        <w:t>3.</w:t>
      </w:r>
      <w:r w:rsidRPr="003C17F5">
        <w:rPr>
          <w:lang w:eastAsia="en-US"/>
        </w:rPr>
        <w:tab/>
        <w:t>Составить обращение (один из видов) и оформить в соответствии с ГОСТ Р</w:t>
      </w:r>
      <w:r w:rsidR="009643D2">
        <w:rPr>
          <w:lang w:eastAsia="en-US"/>
        </w:rPr>
        <w:t> </w:t>
      </w:r>
      <w:r w:rsidRPr="003C17F5">
        <w:rPr>
          <w:lang w:eastAsia="en-US"/>
        </w:rPr>
        <w:t>7.0.97-2016.</w:t>
      </w:r>
    </w:p>
    <w:p w:rsidR="00656567" w:rsidRPr="003C17F5" w:rsidRDefault="00656567" w:rsidP="003C17F5">
      <w:pPr>
        <w:widowControl w:val="0"/>
        <w:ind w:firstLine="709"/>
        <w:jc w:val="both"/>
        <w:rPr>
          <w:lang w:eastAsia="en-US"/>
        </w:rPr>
      </w:pPr>
      <w:r w:rsidRPr="003C17F5">
        <w:rPr>
          <w:lang w:eastAsia="en-US"/>
        </w:rPr>
        <w:t>4.</w:t>
      </w:r>
      <w:r w:rsidRPr="003C17F5">
        <w:rPr>
          <w:lang w:eastAsia="en-US"/>
        </w:rPr>
        <w:tab/>
        <w:t>Производство в Конституционном Суде РФ по жалобам на нарушение конституционных прав и свобод граждан.</w:t>
      </w:r>
    </w:p>
    <w:p w:rsidR="00656567" w:rsidRPr="003C17F5" w:rsidRDefault="00656567" w:rsidP="003C17F5">
      <w:pPr>
        <w:widowControl w:val="0"/>
        <w:ind w:firstLine="709"/>
        <w:jc w:val="both"/>
        <w:rPr>
          <w:lang w:eastAsia="en-US"/>
        </w:rPr>
      </w:pPr>
      <w:r w:rsidRPr="003C17F5">
        <w:rPr>
          <w:lang w:eastAsia="en-US"/>
        </w:rPr>
        <w:t>ВАРИАНТ № 7</w:t>
      </w:r>
    </w:p>
    <w:p w:rsidR="00656567" w:rsidRPr="003C17F5" w:rsidRDefault="00656567" w:rsidP="003C17F5">
      <w:pPr>
        <w:widowControl w:val="0"/>
        <w:ind w:firstLine="709"/>
        <w:jc w:val="both"/>
        <w:rPr>
          <w:lang w:eastAsia="en-US"/>
        </w:rPr>
      </w:pPr>
      <w:r w:rsidRPr="003C17F5">
        <w:rPr>
          <w:lang w:eastAsia="en-US"/>
        </w:rPr>
        <w:t>1.</w:t>
      </w:r>
      <w:r w:rsidRPr="003C17F5">
        <w:rPr>
          <w:lang w:eastAsia="en-US"/>
        </w:rPr>
        <w:tab/>
        <w:t>Какие требования к письменному обращению изложены в ФЗ «О порядке рассмотрения обращений граждан РФ»</w:t>
      </w:r>
    </w:p>
    <w:p w:rsidR="00656567" w:rsidRPr="003C17F5" w:rsidRDefault="00656567" w:rsidP="003C17F5">
      <w:pPr>
        <w:widowControl w:val="0"/>
        <w:ind w:firstLine="709"/>
        <w:jc w:val="both"/>
        <w:rPr>
          <w:lang w:eastAsia="en-US"/>
        </w:rPr>
      </w:pPr>
      <w:r w:rsidRPr="003C17F5">
        <w:rPr>
          <w:lang w:eastAsia="en-US"/>
        </w:rPr>
        <w:t>2.</w:t>
      </w:r>
      <w:r w:rsidRPr="003C17F5">
        <w:rPr>
          <w:lang w:eastAsia="en-US"/>
        </w:rPr>
        <w:tab/>
        <w:t>Нормативно- методическое обеспечение работы с обращениями граждан.</w:t>
      </w:r>
    </w:p>
    <w:p w:rsidR="00656567" w:rsidRPr="003C17F5" w:rsidRDefault="00656567" w:rsidP="003C17F5">
      <w:pPr>
        <w:widowControl w:val="0"/>
        <w:ind w:firstLine="709"/>
        <w:jc w:val="both"/>
        <w:rPr>
          <w:lang w:eastAsia="en-US"/>
        </w:rPr>
      </w:pPr>
      <w:r w:rsidRPr="003C17F5">
        <w:rPr>
          <w:lang w:eastAsia="en-US"/>
        </w:rPr>
        <w:t>3.</w:t>
      </w:r>
      <w:r w:rsidRPr="003C17F5">
        <w:rPr>
          <w:lang w:eastAsia="en-US"/>
        </w:rPr>
        <w:tab/>
        <w:t>Составить обращение (один из видов) и оформить в соответствии с ГОСТ Р</w:t>
      </w:r>
      <w:r w:rsidR="009643D2">
        <w:rPr>
          <w:lang w:eastAsia="en-US"/>
        </w:rPr>
        <w:t> </w:t>
      </w:r>
      <w:r w:rsidRPr="003C17F5">
        <w:rPr>
          <w:lang w:eastAsia="en-US"/>
        </w:rPr>
        <w:t>7.0.97-2016.</w:t>
      </w:r>
    </w:p>
    <w:p w:rsidR="00656567" w:rsidRPr="003C17F5" w:rsidRDefault="00656567" w:rsidP="003C17F5">
      <w:pPr>
        <w:widowControl w:val="0"/>
        <w:ind w:firstLine="709"/>
        <w:jc w:val="both"/>
        <w:rPr>
          <w:lang w:eastAsia="en-US"/>
        </w:rPr>
      </w:pPr>
      <w:r w:rsidRPr="003C17F5">
        <w:rPr>
          <w:lang w:eastAsia="en-US"/>
        </w:rPr>
        <w:t>4.</w:t>
      </w:r>
      <w:r w:rsidRPr="003C17F5">
        <w:rPr>
          <w:lang w:eastAsia="en-US"/>
        </w:rPr>
        <w:tab/>
        <w:t xml:space="preserve">Организация работы с жалобами, заявлениями, предложениями в федеральных органах исполнительной власти (на примере министерства, агентства, комитета). </w:t>
      </w:r>
    </w:p>
    <w:p w:rsidR="00656567" w:rsidRPr="003C17F5" w:rsidRDefault="00656567" w:rsidP="003C17F5">
      <w:pPr>
        <w:widowControl w:val="0"/>
        <w:ind w:firstLine="709"/>
        <w:jc w:val="both"/>
        <w:rPr>
          <w:lang w:eastAsia="en-US"/>
        </w:rPr>
      </w:pPr>
      <w:r w:rsidRPr="003C17F5">
        <w:rPr>
          <w:lang w:eastAsia="en-US"/>
        </w:rPr>
        <w:t>ВАРИАНТ № 8</w:t>
      </w:r>
    </w:p>
    <w:p w:rsidR="00656567" w:rsidRPr="003C17F5" w:rsidRDefault="00656567" w:rsidP="003C17F5">
      <w:pPr>
        <w:widowControl w:val="0"/>
        <w:ind w:firstLine="709"/>
        <w:jc w:val="both"/>
        <w:rPr>
          <w:lang w:eastAsia="en-US"/>
        </w:rPr>
      </w:pPr>
      <w:r w:rsidRPr="003C17F5">
        <w:rPr>
          <w:lang w:eastAsia="en-US"/>
        </w:rPr>
        <w:t>1.</w:t>
      </w:r>
      <w:r w:rsidRPr="003C17F5">
        <w:rPr>
          <w:lang w:eastAsia="en-US"/>
        </w:rPr>
        <w:tab/>
        <w:t>Правовое регулирование правоотношений, связанных с рассмотрениями обращений граждан.</w:t>
      </w:r>
    </w:p>
    <w:p w:rsidR="00656567" w:rsidRPr="003C17F5" w:rsidRDefault="00656567" w:rsidP="003C17F5">
      <w:pPr>
        <w:widowControl w:val="0"/>
        <w:ind w:firstLine="709"/>
        <w:jc w:val="both"/>
        <w:rPr>
          <w:lang w:eastAsia="en-US"/>
        </w:rPr>
      </w:pPr>
      <w:r w:rsidRPr="003C17F5">
        <w:rPr>
          <w:lang w:eastAsia="en-US"/>
        </w:rPr>
        <w:t>2.</w:t>
      </w:r>
      <w:r w:rsidRPr="003C17F5">
        <w:rPr>
          <w:lang w:eastAsia="en-US"/>
        </w:rPr>
        <w:tab/>
        <w:t>Требование к письменному обращению. Реквизиты жалоб, заявлений, предложений.</w:t>
      </w:r>
    </w:p>
    <w:p w:rsidR="00656567" w:rsidRPr="003C17F5" w:rsidRDefault="00656567" w:rsidP="003C17F5">
      <w:pPr>
        <w:widowControl w:val="0"/>
        <w:ind w:firstLine="709"/>
        <w:jc w:val="both"/>
        <w:rPr>
          <w:lang w:eastAsia="en-US"/>
        </w:rPr>
      </w:pPr>
      <w:r w:rsidRPr="003C17F5">
        <w:rPr>
          <w:lang w:eastAsia="en-US"/>
        </w:rPr>
        <w:t>3.</w:t>
      </w:r>
      <w:r w:rsidRPr="003C17F5">
        <w:rPr>
          <w:lang w:eastAsia="en-US"/>
        </w:rPr>
        <w:tab/>
        <w:t>Составить обращение (один из видов) и оформить в соответствии с ГОСТ Р</w:t>
      </w:r>
      <w:r w:rsidR="009643D2">
        <w:rPr>
          <w:lang w:eastAsia="en-US"/>
        </w:rPr>
        <w:t> </w:t>
      </w:r>
      <w:r w:rsidRPr="003C17F5">
        <w:rPr>
          <w:lang w:eastAsia="en-US"/>
        </w:rPr>
        <w:t>7.0.97-2016.</w:t>
      </w:r>
    </w:p>
    <w:p w:rsidR="00656567" w:rsidRPr="003C17F5" w:rsidRDefault="00656567" w:rsidP="003C17F5">
      <w:pPr>
        <w:widowControl w:val="0"/>
        <w:ind w:firstLine="709"/>
        <w:jc w:val="both"/>
        <w:rPr>
          <w:lang w:eastAsia="en-US"/>
        </w:rPr>
      </w:pPr>
      <w:r w:rsidRPr="003C17F5">
        <w:rPr>
          <w:lang w:eastAsia="en-US"/>
        </w:rPr>
        <w:t>4.</w:t>
      </w:r>
      <w:r w:rsidRPr="003C17F5">
        <w:rPr>
          <w:lang w:eastAsia="en-US"/>
        </w:rPr>
        <w:tab/>
        <w:t>Регламентация работы с обращениями в судах. Действующие в настоящее время нормативные документы.</w:t>
      </w:r>
    </w:p>
    <w:p w:rsidR="00656567" w:rsidRPr="003C17F5" w:rsidRDefault="00656567" w:rsidP="003C17F5">
      <w:pPr>
        <w:widowControl w:val="0"/>
        <w:ind w:firstLine="709"/>
        <w:jc w:val="both"/>
        <w:rPr>
          <w:lang w:eastAsia="en-US"/>
        </w:rPr>
      </w:pPr>
      <w:r w:rsidRPr="003C17F5">
        <w:rPr>
          <w:lang w:eastAsia="en-US"/>
        </w:rPr>
        <w:t>ВАРИАНТ № 9</w:t>
      </w:r>
    </w:p>
    <w:p w:rsidR="00656567" w:rsidRPr="003C17F5" w:rsidRDefault="00656567" w:rsidP="003C17F5">
      <w:pPr>
        <w:widowControl w:val="0"/>
        <w:ind w:firstLine="709"/>
        <w:jc w:val="both"/>
        <w:rPr>
          <w:lang w:eastAsia="en-US"/>
        </w:rPr>
      </w:pPr>
      <w:r w:rsidRPr="003C17F5">
        <w:rPr>
          <w:lang w:eastAsia="en-US"/>
        </w:rPr>
        <w:t>1.</w:t>
      </w:r>
      <w:r w:rsidRPr="003C17F5">
        <w:rPr>
          <w:lang w:eastAsia="en-US"/>
        </w:rPr>
        <w:tab/>
        <w:t>Сроки рассмотрения письменных обращений.</w:t>
      </w:r>
    </w:p>
    <w:p w:rsidR="00656567" w:rsidRPr="003C17F5" w:rsidRDefault="00656567" w:rsidP="003C17F5">
      <w:pPr>
        <w:widowControl w:val="0"/>
        <w:ind w:firstLine="709"/>
        <w:jc w:val="both"/>
        <w:rPr>
          <w:lang w:eastAsia="en-US"/>
        </w:rPr>
      </w:pPr>
      <w:r w:rsidRPr="003C17F5">
        <w:rPr>
          <w:lang w:eastAsia="en-US"/>
        </w:rPr>
        <w:t>2.</w:t>
      </w:r>
      <w:r w:rsidRPr="003C17F5">
        <w:rPr>
          <w:lang w:eastAsia="en-US"/>
        </w:rPr>
        <w:tab/>
        <w:t>Личный прием граждан.</w:t>
      </w:r>
    </w:p>
    <w:p w:rsidR="00656567" w:rsidRPr="003C17F5" w:rsidRDefault="00656567" w:rsidP="003C17F5">
      <w:pPr>
        <w:widowControl w:val="0"/>
        <w:ind w:firstLine="709"/>
        <w:jc w:val="both"/>
        <w:rPr>
          <w:lang w:eastAsia="en-US"/>
        </w:rPr>
      </w:pPr>
      <w:r w:rsidRPr="003C17F5">
        <w:rPr>
          <w:lang w:eastAsia="en-US"/>
        </w:rPr>
        <w:t>3.</w:t>
      </w:r>
      <w:r w:rsidRPr="003C17F5">
        <w:rPr>
          <w:lang w:eastAsia="en-US"/>
        </w:rPr>
        <w:tab/>
        <w:t>Составить обращение (один из видов) и оформить в соответствии с ГОСТ Р</w:t>
      </w:r>
      <w:r w:rsidR="009643D2">
        <w:rPr>
          <w:lang w:eastAsia="en-US"/>
        </w:rPr>
        <w:t> </w:t>
      </w:r>
      <w:r w:rsidRPr="003C17F5">
        <w:rPr>
          <w:lang w:eastAsia="en-US"/>
        </w:rPr>
        <w:t>7.0.97-2016.</w:t>
      </w:r>
    </w:p>
    <w:p w:rsidR="00656567" w:rsidRPr="003C17F5" w:rsidRDefault="00656567" w:rsidP="003C17F5">
      <w:pPr>
        <w:widowControl w:val="0"/>
        <w:ind w:firstLine="709"/>
        <w:jc w:val="both"/>
        <w:rPr>
          <w:lang w:eastAsia="en-US"/>
        </w:rPr>
      </w:pPr>
      <w:r w:rsidRPr="003C17F5">
        <w:rPr>
          <w:lang w:eastAsia="en-US"/>
        </w:rPr>
        <w:t>4.</w:t>
      </w:r>
      <w:r w:rsidRPr="003C17F5">
        <w:rPr>
          <w:lang w:eastAsia="en-US"/>
        </w:rPr>
        <w:tab/>
        <w:t xml:space="preserve">Организация работы с жалобами, заявлениями, предложениями в федеральных органах исполнительной власти (на примере министерства, агентства, комитета). </w:t>
      </w:r>
    </w:p>
    <w:p w:rsidR="00656567" w:rsidRPr="003C17F5" w:rsidRDefault="00656567" w:rsidP="003C17F5">
      <w:pPr>
        <w:widowControl w:val="0"/>
        <w:ind w:firstLine="709"/>
        <w:jc w:val="both"/>
        <w:rPr>
          <w:lang w:eastAsia="en-US"/>
        </w:rPr>
      </w:pPr>
      <w:r w:rsidRPr="003C17F5">
        <w:rPr>
          <w:lang w:eastAsia="en-US"/>
        </w:rPr>
        <w:t>ВАРИАНТ № 10</w:t>
      </w:r>
    </w:p>
    <w:p w:rsidR="00656567" w:rsidRPr="003C17F5" w:rsidRDefault="00656567" w:rsidP="003C17F5">
      <w:pPr>
        <w:widowControl w:val="0"/>
        <w:ind w:firstLine="709"/>
        <w:jc w:val="both"/>
        <w:rPr>
          <w:lang w:eastAsia="en-US"/>
        </w:rPr>
      </w:pPr>
      <w:r w:rsidRPr="003C17F5">
        <w:rPr>
          <w:lang w:eastAsia="en-US"/>
        </w:rPr>
        <w:t>1.</w:t>
      </w:r>
      <w:r w:rsidRPr="003C17F5">
        <w:rPr>
          <w:lang w:eastAsia="en-US"/>
        </w:rPr>
        <w:tab/>
        <w:t>Реквизиты жалоб, заявлений, предложений, требования к оформлению письменного обращения.</w:t>
      </w:r>
    </w:p>
    <w:p w:rsidR="00656567" w:rsidRPr="003C17F5" w:rsidRDefault="00656567" w:rsidP="003C17F5">
      <w:pPr>
        <w:widowControl w:val="0"/>
        <w:ind w:firstLine="709"/>
        <w:jc w:val="both"/>
        <w:rPr>
          <w:lang w:eastAsia="en-US"/>
        </w:rPr>
      </w:pPr>
      <w:r w:rsidRPr="003C17F5">
        <w:rPr>
          <w:lang w:eastAsia="en-US"/>
        </w:rPr>
        <w:t>2.</w:t>
      </w:r>
      <w:r w:rsidRPr="003C17F5">
        <w:rPr>
          <w:lang w:eastAsia="en-US"/>
        </w:rPr>
        <w:tab/>
        <w:t>Тематика обращений граждан в архивы (о трудовом стаже, получения образования, актах гражданского состояния и др.)</w:t>
      </w:r>
    </w:p>
    <w:p w:rsidR="00656567" w:rsidRPr="003C17F5" w:rsidRDefault="00656567" w:rsidP="003C17F5">
      <w:pPr>
        <w:widowControl w:val="0"/>
        <w:ind w:firstLine="709"/>
        <w:jc w:val="both"/>
        <w:rPr>
          <w:lang w:eastAsia="en-US"/>
        </w:rPr>
      </w:pPr>
      <w:r w:rsidRPr="003C17F5">
        <w:rPr>
          <w:lang w:eastAsia="en-US"/>
        </w:rPr>
        <w:t>3.</w:t>
      </w:r>
      <w:r w:rsidRPr="003C17F5">
        <w:rPr>
          <w:lang w:eastAsia="en-US"/>
        </w:rPr>
        <w:tab/>
        <w:t>Составить обращение (один из видов) и оформить в соответствии с ГОСТ Р</w:t>
      </w:r>
      <w:r w:rsidR="009643D2">
        <w:rPr>
          <w:lang w:eastAsia="en-US"/>
        </w:rPr>
        <w:t> </w:t>
      </w:r>
      <w:r w:rsidRPr="003C17F5">
        <w:rPr>
          <w:lang w:eastAsia="en-US"/>
        </w:rPr>
        <w:t>7.0.97-2016.</w:t>
      </w:r>
    </w:p>
    <w:p w:rsidR="00656567" w:rsidRPr="003C17F5" w:rsidRDefault="00656567" w:rsidP="003C17F5">
      <w:pPr>
        <w:widowControl w:val="0"/>
        <w:ind w:firstLine="709"/>
        <w:jc w:val="both"/>
        <w:rPr>
          <w:lang w:eastAsia="en-US"/>
        </w:rPr>
      </w:pPr>
      <w:r w:rsidRPr="003C17F5">
        <w:rPr>
          <w:lang w:eastAsia="en-US"/>
        </w:rPr>
        <w:t>4.</w:t>
      </w:r>
      <w:r w:rsidRPr="003C17F5">
        <w:rPr>
          <w:lang w:eastAsia="en-US"/>
        </w:rPr>
        <w:tab/>
        <w:t>Формы парламентского контроля за нарушениями в сфере прав граждан: депутатские запросы и обращения.</w:t>
      </w:r>
    </w:p>
    <w:p w:rsidR="00656567" w:rsidRPr="003C17F5" w:rsidRDefault="00656567" w:rsidP="003C17F5">
      <w:pPr>
        <w:widowControl w:val="0"/>
        <w:ind w:firstLine="709"/>
        <w:jc w:val="both"/>
        <w:rPr>
          <w:b/>
        </w:rPr>
      </w:pPr>
    </w:p>
    <w:p w:rsidR="007526D4" w:rsidRDefault="007526D4" w:rsidP="00202D0E">
      <w:pPr>
        <w:adjustRightInd w:val="0"/>
        <w:jc w:val="center"/>
        <w:rPr>
          <w:b/>
          <w:color w:val="000000"/>
        </w:rPr>
      </w:pPr>
    </w:p>
    <w:p w:rsidR="007526D4" w:rsidRPr="007526D4" w:rsidRDefault="007526D4" w:rsidP="003C17F5">
      <w:pPr>
        <w:pageBreakBefore/>
        <w:adjustRightInd w:val="0"/>
        <w:jc w:val="both"/>
        <w:rPr>
          <w:b/>
          <w:color w:val="000000"/>
        </w:rPr>
      </w:pPr>
      <w:r w:rsidRPr="007526D4">
        <w:rPr>
          <w:b/>
          <w:color w:val="000000"/>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7526D4" w:rsidRPr="007526D4" w:rsidRDefault="007526D4" w:rsidP="00202D0E">
      <w:pPr>
        <w:autoSpaceDN w:val="0"/>
        <w:jc w:val="center"/>
        <w:rPr>
          <w:b/>
          <w:color w:val="000000"/>
        </w:rPr>
      </w:pPr>
    </w:p>
    <w:p w:rsidR="007526D4" w:rsidRPr="007526D4" w:rsidRDefault="007526D4" w:rsidP="00202D0E">
      <w:pPr>
        <w:autoSpaceDN w:val="0"/>
        <w:ind w:firstLine="709"/>
        <w:jc w:val="both"/>
        <w:rPr>
          <w:color w:val="000000"/>
        </w:rPr>
      </w:pPr>
      <w:r w:rsidRPr="007526D4">
        <w:rPr>
          <w:color w:val="000000"/>
        </w:rPr>
        <w:t>Текущий контроль осуществляется преподавателем, ведущим занятия в учебных группах. Возможно привлечение в качестве внешних потенциальных работодателей, обучающихся выпускных курсов, преподавателей смежных дисциплин.</w:t>
      </w:r>
    </w:p>
    <w:p w:rsidR="007526D4" w:rsidRPr="007526D4" w:rsidRDefault="007526D4" w:rsidP="00202D0E">
      <w:pPr>
        <w:autoSpaceDN w:val="0"/>
        <w:ind w:firstLine="709"/>
        <w:jc w:val="both"/>
        <w:rPr>
          <w:bCs/>
          <w:color w:val="000000"/>
        </w:rPr>
      </w:pPr>
      <w:r w:rsidRPr="007526D4">
        <w:rPr>
          <w:bCs/>
          <w:color w:val="000000"/>
        </w:rPr>
        <w:t>Основным измерителем поэтапного формирования компетенций является успешное выполнение контрольных заданий на практических занятиях, защита заданий, выполняемых в процессе СРС.</w:t>
      </w:r>
    </w:p>
    <w:p w:rsidR="007526D4" w:rsidRPr="007526D4" w:rsidRDefault="007526D4" w:rsidP="00202D0E">
      <w:pPr>
        <w:autoSpaceDN w:val="0"/>
        <w:ind w:firstLine="709"/>
        <w:jc w:val="both"/>
        <w:rPr>
          <w:bCs/>
          <w:color w:val="000000"/>
        </w:rPr>
      </w:pPr>
    </w:p>
    <w:p w:rsidR="007526D4" w:rsidRPr="003C17F5" w:rsidRDefault="007526D4" w:rsidP="00202D0E">
      <w:pPr>
        <w:autoSpaceDN w:val="0"/>
        <w:jc w:val="center"/>
        <w:outlineLvl w:val="0"/>
        <w:rPr>
          <w:rFonts w:eastAsia="Calibri"/>
          <w:lang w:eastAsia="en-US"/>
        </w:rPr>
      </w:pPr>
      <w:r w:rsidRPr="003C17F5">
        <w:rPr>
          <w:rFonts w:eastAsia="Calibri"/>
          <w:lang w:eastAsia="en-US"/>
        </w:rPr>
        <w:t>1. Шкала оценки посещаемости</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1"/>
        <w:gridCol w:w="609"/>
        <w:gridCol w:w="609"/>
        <w:gridCol w:w="607"/>
        <w:gridCol w:w="607"/>
        <w:gridCol w:w="606"/>
        <w:gridCol w:w="608"/>
        <w:gridCol w:w="606"/>
        <w:gridCol w:w="606"/>
        <w:gridCol w:w="606"/>
        <w:gridCol w:w="606"/>
        <w:gridCol w:w="336"/>
      </w:tblGrid>
      <w:tr w:rsidR="007526D4" w:rsidRPr="003C17F5" w:rsidTr="003C17F5">
        <w:trPr>
          <w:jc w:val="center"/>
        </w:trPr>
        <w:tc>
          <w:tcPr>
            <w:tcW w:w="1512"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both"/>
              <w:rPr>
                <w:rFonts w:eastAsia="Calibri"/>
                <w:b/>
                <w:sz w:val="20"/>
                <w:szCs w:val="20"/>
                <w:lang w:eastAsia="en-US"/>
              </w:rPr>
            </w:pPr>
            <w:r w:rsidRPr="003C17F5">
              <w:rPr>
                <w:rFonts w:eastAsia="Calibri"/>
                <w:sz w:val="20"/>
                <w:szCs w:val="20"/>
                <w:lang w:eastAsia="en-US"/>
              </w:rPr>
              <w:t xml:space="preserve"> </w:t>
            </w:r>
            <w:r w:rsidRPr="003C17F5">
              <w:rPr>
                <w:rFonts w:eastAsia="Calibri"/>
                <w:b/>
                <w:sz w:val="20"/>
                <w:szCs w:val="20"/>
                <w:lang w:eastAsia="en-US"/>
              </w:rPr>
              <w:t>посещаемость, %</w:t>
            </w:r>
          </w:p>
        </w:tc>
        <w:tc>
          <w:tcPr>
            <w:tcW w:w="331"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100</w:t>
            </w:r>
          </w:p>
        </w:tc>
        <w:tc>
          <w:tcPr>
            <w:tcW w:w="331"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90</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80</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70</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60</w:t>
            </w:r>
          </w:p>
        </w:tc>
        <w:tc>
          <w:tcPr>
            <w:tcW w:w="331"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50</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40</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30</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20</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10</w:t>
            </w:r>
          </w:p>
        </w:tc>
        <w:tc>
          <w:tcPr>
            <w:tcW w:w="183"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0</w:t>
            </w:r>
          </w:p>
        </w:tc>
      </w:tr>
      <w:tr w:rsidR="007526D4" w:rsidRPr="003C17F5" w:rsidTr="003C17F5">
        <w:trPr>
          <w:jc w:val="center"/>
        </w:trPr>
        <w:tc>
          <w:tcPr>
            <w:tcW w:w="1512"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both"/>
              <w:rPr>
                <w:rFonts w:eastAsia="Calibri"/>
                <w:b/>
                <w:sz w:val="20"/>
                <w:szCs w:val="20"/>
                <w:lang w:eastAsia="en-US"/>
              </w:rPr>
            </w:pPr>
            <w:r w:rsidRPr="003C17F5">
              <w:rPr>
                <w:rFonts w:eastAsia="Calibri"/>
                <w:b/>
                <w:sz w:val="20"/>
                <w:szCs w:val="20"/>
                <w:lang w:eastAsia="en-US"/>
              </w:rPr>
              <w:t>в баллах</w:t>
            </w:r>
          </w:p>
        </w:tc>
        <w:tc>
          <w:tcPr>
            <w:tcW w:w="331"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10</w:t>
            </w:r>
          </w:p>
        </w:tc>
        <w:tc>
          <w:tcPr>
            <w:tcW w:w="331"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9</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8</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8</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6</w:t>
            </w:r>
          </w:p>
        </w:tc>
        <w:tc>
          <w:tcPr>
            <w:tcW w:w="331"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6</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4</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3</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0</w:t>
            </w:r>
          </w:p>
        </w:tc>
        <w:tc>
          <w:tcPr>
            <w:tcW w:w="330"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0</w:t>
            </w:r>
          </w:p>
        </w:tc>
        <w:tc>
          <w:tcPr>
            <w:tcW w:w="183"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0</w:t>
            </w:r>
          </w:p>
        </w:tc>
      </w:tr>
    </w:tbl>
    <w:p w:rsidR="007526D4" w:rsidRPr="007526D4" w:rsidRDefault="007526D4" w:rsidP="00202D0E">
      <w:pPr>
        <w:autoSpaceDN w:val="0"/>
        <w:jc w:val="both"/>
        <w:outlineLvl w:val="0"/>
        <w:rPr>
          <w:rFonts w:eastAsia="Calibri"/>
          <w:lang w:eastAsia="en-US"/>
        </w:rPr>
      </w:pPr>
    </w:p>
    <w:p w:rsidR="007526D4" w:rsidRPr="003C17F5" w:rsidRDefault="007526D4" w:rsidP="00202D0E">
      <w:pPr>
        <w:autoSpaceDN w:val="0"/>
        <w:jc w:val="center"/>
        <w:outlineLvl w:val="0"/>
        <w:rPr>
          <w:rFonts w:eastAsia="Calibri"/>
          <w:lang w:eastAsia="en-US"/>
        </w:rPr>
      </w:pPr>
      <w:r w:rsidRPr="003C17F5">
        <w:rPr>
          <w:rFonts w:eastAsia="Calibri"/>
          <w:lang w:eastAsia="en-US"/>
        </w:rPr>
        <w:t>2. Шкала оценки самостоятельной работы</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9"/>
        <w:gridCol w:w="1262"/>
        <w:gridCol w:w="1264"/>
        <w:gridCol w:w="1264"/>
        <w:gridCol w:w="985"/>
      </w:tblGrid>
      <w:tr w:rsidR="007526D4" w:rsidRPr="003C17F5" w:rsidTr="003C17F5">
        <w:trPr>
          <w:trHeight w:val="110"/>
          <w:jc w:val="center"/>
        </w:trPr>
        <w:tc>
          <w:tcPr>
            <w:tcW w:w="2431"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both"/>
              <w:rPr>
                <w:rFonts w:eastAsia="Calibri"/>
                <w:b/>
                <w:sz w:val="20"/>
                <w:szCs w:val="20"/>
                <w:lang w:eastAsia="en-US"/>
              </w:rPr>
            </w:pPr>
            <w:r w:rsidRPr="003C17F5">
              <w:rPr>
                <w:rFonts w:eastAsia="Calibri"/>
                <w:b/>
                <w:sz w:val="20"/>
                <w:szCs w:val="20"/>
                <w:lang w:eastAsia="en-US"/>
              </w:rPr>
              <w:t>традиционная оценка</w:t>
            </w:r>
          </w:p>
        </w:tc>
        <w:tc>
          <w:tcPr>
            <w:tcW w:w="679"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5</w:t>
            </w:r>
          </w:p>
        </w:tc>
        <w:tc>
          <w:tcPr>
            <w:tcW w:w="680"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4</w:t>
            </w:r>
          </w:p>
        </w:tc>
        <w:tc>
          <w:tcPr>
            <w:tcW w:w="680"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3</w:t>
            </w:r>
          </w:p>
        </w:tc>
        <w:tc>
          <w:tcPr>
            <w:tcW w:w="530"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2</w:t>
            </w:r>
          </w:p>
        </w:tc>
      </w:tr>
      <w:tr w:rsidR="007526D4" w:rsidRPr="003C17F5" w:rsidTr="003C17F5">
        <w:trPr>
          <w:jc w:val="center"/>
        </w:trPr>
        <w:tc>
          <w:tcPr>
            <w:tcW w:w="2431"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both"/>
              <w:rPr>
                <w:rFonts w:eastAsia="Calibri"/>
                <w:b/>
                <w:sz w:val="20"/>
                <w:szCs w:val="20"/>
                <w:lang w:eastAsia="en-US"/>
              </w:rPr>
            </w:pPr>
            <w:r w:rsidRPr="003C17F5">
              <w:rPr>
                <w:rFonts w:eastAsia="Calibri"/>
                <w:b/>
                <w:sz w:val="20"/>
                <w:szCs w:val="20"/>
                <w:lang w:eastAsia="en-US"/>
              </w:rPr>
              <w:t>в баллах</w:t>
            </w:r>
          </w:p>
        </w:tc>
        <w:tc>
          <w:tcPr>
            <w:tcW w:w="679"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50</w:t>
            </w:r>
          </w:p>
        </w:tc>
        <w:tc>
          <w:tcPr>
            <w:tcW w:w="680"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40</w:t>
            </w:r>
          </w:p>
        </w:tc>
        <w:tc>
          <w:tcPr>
            <w:tcW w:w="680"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30</w:t>
            </w:r>
          </w:p>
        </w:tc>
        <w:tc>
          <w:tcPr>
            <w:tcW w:w="530"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20</w:t>
            </w:r>
          </w:p>
        </w:tc>
      </w:tr>
    </w:tbl>
    <w:p w:rsidR="007526D4" w:rsidRPr="007526D4" w:rsidRDefault="007526D4" w:rsidP="00202D0E">
      <w:pPr>
        <w:autoSpaceDN w:val="0"/>
        <w:ind w:firstLine="709"/>
        <w:jc w:val="both"/>
        <w:rPr>
          <w:rFonts w:eastAsia="Calibri"/>
          <w:lang w:eastAsia="en-US"/>
        </w:rPr>
      </w:pPr>
    </w:p>
    <w:p w:rsidR="007526D4" w:rsidRPr="003C17F5" w:rsidRDefault="007526D4" w:rsidP="00202D0E">
      <w:pPr>
        <w:autoSpaceDN w:val="0"/>
        <w:jc w:val="center"/>
        <w:outlineLvl w:val="0"/>
        <w:rPr>
          <w:rFonts w:eastAsia="Calibri"/>
          <w:lang w:eastAsia="en-US"/>
        </w:rPr>
      </w:pPr>
      <w:r w:rsidRPr="003C17F5">
        <w:rPr>
          <w:rFonts w:eastAsia="Calibri"/>
          <w:lang w:eastAsia="en-US"/>
        </w:rPr>
        <w:t>3. Шкала оценки эссе</w:t>
      </w:r>
    </w:p>
    <w:tbl>
      <w:tblPr>
        <w:tblW w:w="4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1"/>
        <w:gridCol w:w="1260"/>
        <w:gridCol w:w="1262"/>
        <w:gridCol w:w="1003"/>
        <w:gridCol w:w="1275"/>
      </w:tblGrid>
      <w:tr w:rsidR="007526D4" w:rsidRPr="003C17F5" w:rsidTr="00B50237">
        <w:trPr>
          <w:jc w:val="center"/>
        </w:trPr>
        <w:tc>
          <w:tcPr>
            <w:tcW w:w="2425"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both"/>
              <w:rPr>
                <w:rFonts w:eastAsia="Calibri"/>
                <w:b/>
                <w:sz w:val="20"/>
                <w:szCs w:val="20"/>
                <w:lang w:eastAsia="en-US"/>
              </w:rPr>
            </w:pPr>
            <w:r w:rsidRPr="003C17F5">
              <w:rPr>
                <w:rFonts w:eastAsia="Calibri"/>
                <w:b/>
                <w:sz w:val="20"/>
                <w:szCs w:val="20"/>
                <w:lang w:eastAsia="en-US"/>
              </w:rPr>
              <w:t>оценка</w:t>
            </w:r>
          </w:p>
        </w:tc>
        <w:tc>
          <w:tcPr>
            <w:tcW w:w="1891" w:type="pct"/>
            <w:gridSpan w:val="3"/>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зачтено</w:t>
            </w:r>
          </w:p>
        </w:tc>
        <w:tc>
          <w:tcPr>
            <w:tcW w:w="684"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b/>
                <w:sz w:val="20"/>
                <w:szCs w:val="20"/>
                <w:lang w:eastAsia="en-US"/>
              </w:rPr>
            </w:pPr>
            <w:r w:rsidRPr="003C17F5">
              <w:rPr>
                <w:rFonts w:eastAsia="Calibri"/>
                <w:b/>
                <w:sz w:val="20"/>
                <w:szCs w:val="20"/>
                <w:lang w:eastAsia="en-US"/>
              </w:rPr>
              <w:t>не зачтено</w:t>
            </w:r>
          </w:p>
        </w:tc>
      </w:tr>
      <w:tr w:rsidR="007526D4" w:rsidRPr="003C17F5" w:rsidTr="00B50237">
        <w:trPr>
          <w:jc w:val="center"/>
        </w:trPr>
        <w:tc>
          <w:tcPr>
            <w:tcW w:w="242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both"/>
              <w:rPr>
                <w:rFonts w:eastAsia="Calibri"/>
                <w:b/>
                <w:sz w:val="20"/>
                <w:szCs w:val="20"/>
                <w:lang w:eastAsia="en-US"/>
              </w:rPr>
            </w:pPr>
            <w:r w:rsidRPr="003C17F5">
              <w:rPr>
                <w:rFonts w:eastAsia="Calibri"/>
                <w:b/>
                <w:sz w:val="20"/>
                <w:szCs w:val="20"/>
                <w:lang w:eastAsia="en-US"/>
              </w:rPr>
              <w:t>в баллах</w:t>
            </w:r>
          </w:p>
        </w:tc>
        <w:tc>
          <w:tcPr>
            <w:tcW w:w="676"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9-10</w:t>
            </w:r>
          </w:p>
        </w:tc>
        <w:tc>
          <w:tcPr>
            <w:tcW w:w="67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7-8</w:t>
            </w:r>
          </w:p>
        </w:tc>
        <w:tc>
          <w:tcPr>
            <w:tcW w:w="53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eastAsia="en-US"/>
              </w:rPr>
              <w:t>6</w:t>
            </w:r>
          </w:p>
        </w:tc>
        <w:tc>
          <w:tcPr>
            <w:tcW w:w="684"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rFonts w:eastAsia="Calibri"/>
                <w:sz w:val="20"/>
                <w:szCs w:val="20"/>
                <w:lang w:eastAsia="en-US"/>
              </w:rPr>
            </w:pPr>
            <w:r w:rsidRPr="003C17F5">
              <w:rPr>
                <w:rFonts w:eastAsia="Calibri"/>
                <w:sz w:val="20"/>
                <w:szCs w:val="20"/>
                <w:lang w:val="en-US" w:eastAsia="en-US"/>
              </w:rPr>
              <w:t>&lt;5</w:t>
            </w:r>
          </w:p>
        </w:tc>
      </w:tr>
    </w:tbl>
    <w:p w:rsidR="003C17F5" w:rsidRDefault="003C17F5" w:rsidP="00202D0E">
      <w:pPr>
        <w:autoSpaceDN w:val="0"/>
        <w:jc w:val="center"/>
        <w:outlineLvl w:val="0"/>
        <w:rPr>
          <w:rFonts w:eastAsia="Calibri"/>
          <w:lang w:eastAsia="en-US"/>
        </w:rPr>
      </w:pPr>
    </w:p>
    <w:p w:rsidR="007526D4" w:rsidRPr="003C17F5" w:rsidRDefault="007526D4" w:rsidP="00202D0E">
      <w:pPr>
        <w:autoSpaceDN w:val="0"/>
        <w:jc w:val="center"/>
        <w:outlineLvl w:val="0"/>
        <w:rPr>
          <w:rFonts w:eastAsia="Calibri"/>
          <w:lang w:eastAsia="en-US"/>
        </w:rPr>
      </w:pPr>
      <w:r w:rsidRPr="003C17F5">
        <w:rPr>
          <w:rFonts w:eastAsia="Calibri"/>
          <w:lang w:eastAsia="en-US"/>
        </w:rPr>
        <w:t>4. Шкала оценок при промежуточном контроле (экзамен)</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3"/>
        <w:gridCol w:w="1692"/>
        <w:gridCol w:w="1692"/>
        <w:gridCol w:w="1692"/>
        <w:gridCol w:w="1586"/>
      </w:tblGrid>
      <w:tr w:rsidR="007526D4" w:rsidRPr="003C17F5" w:rsidTr="00B50237">
        <w:tc>
          <w:tcPr>
            <w:tcW w:w="1480"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outlineLvl w:val="0"/>
              <w:rPr>
                <w:rFonts w:eastAsia="Calibri"/>
                <w:sz w:val="20"/>
                <w:szCs w:val="20"/>
                <w:u w:val="single"/>
              </w:rPr>
            </w:pPr>
            <w:r w:rsidRPr="003C17F5">
              <w:rPr>
                <w:rFonts w:eastAsia="Calibri"/>
                <w:b/>
                <w:sz w:val="20"/>
                <w:szCs w:val="20"/>
                <w:lang w:eastAsia="en-US"/>
              </w:rPr>
              <w:t xml:space="preserve">Оценка </w:t>
            </w:r>
          </w:p>
        </w:tc>
        <w:tc>
          <w:tcPr>
            <w:tcW w:w="894"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outlineLvl w:val="0"/>
              <w:rPr>
                <w:rFonts w:eastAsia="Calibri"/>
                <w:b/>
                <w:sz w:val="20"/>
                <w:szCs w:val="20"/>
              </w:rPr>
            </w:pPr>
            <w:r w:rsidRPr="003C17F5">
              <w:rPr>
                <w:rFonts w:eastAsia="Calibri"/>
                <w:b/>
                <w:sz w:val="20"/>
                <w:szCs w:val="20"/>
              </w:rPr>
              <w:t>5</w:t>
            </w:r>
          </w:p>
        </w:tc>
        <w:tc>
          <w:tcPr>
            <w:tcW w:w="894"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outlineLvl w:val="0"/>
              <w:rPr>
                <w:rFonts w:eastAsia="Calibri"/>
                <w:b/>
                <w:sz w:val="20"/>
                <w:szCs w:val="20"/>
              </w:rPr>
            </w:pPr>
            <w:r w:rsidRPr="003C17F5">
              <w:rPr>
                <w:rFonts w:eastAsia="Calibri"/>
                <w:b/>
                <w:sz w:val="20"/>
                <w:szCs w:val="20"/>
              </w:rPr>
              <w:t>4</w:t>
            </w:r>
          </w:p>
        </w:tc>
        <w:tc>
          <w:tcPr>
            <w:tcW w:w="894"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outlineLvl w:val="0"/>
              <w:rPr>
                <w:rFonts w:eastAsia="Calibri"/>
                <w:b/>
                <w:sz w:val="20"/>
                <w:szCs w:val="20"/>
              </w:rPr>
            </w:pPr>
            <w:r w:rsidRPr="003C17F5">
              <w:rPr>
                <w:rFonts w:eastAsia="Calibri"/>
                <w:b/>
                <w:sz w:val="20"/>
                <w:szCs w:val="20"/>
              </w:rPr>
              <w:t>3</w:t>
            </w:r>
          </w:p>
        </w:tc>
        <w:tc>
          <w:tcPr>
            <w:tcW w:w="838"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outlineLvl w:val="0"/>
              <w:rPr>
                <w:rFonts w:eastAsia="Calibri"/>
                <w:b/>
                <w:sz w:val="20"/>
                <w:szCs w:val="20"/>
              </w:rPr>
            </w:pPr>
            <w:r w:rsidRPr="003C17F5">
              <w:rPr>
                <w:rFonts w:eastAsia="Calibri"/>
                <w:b/>
                <w:sz w:val="20"/>
                <w:szCs w:val="20"/>
              </w:rPr>
              <w:t>2</w:t>
            </w:r>
          </w:p>
        </w:tc>
      </w:tr>
      <w:tr w:rsidR="007526D4" w:rsidRPr="003C17F5" w:rsidTr="00B50237">
        <w:tc>
          <w:tcPr>
            <w:tcW w:w="1480"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outlineLvl w:val="0"/>
              <w:rPr>
                <w:rFonts w:eastAsia="Calibri"/>
                <w:sz w:val="20"/>
                <w:szCs w:val="20"/>
                <w:u w:val="single"/>
              </w:rPr>
            </w:pPr>
            <w:r w:rsidRPr="003C17F5">
              <w:rPr>
                <w:rFonts w:eastAsia="Calibri"/>
                <w:b/>
                <w:sz w:val="20"/>
                <w:szCs w:val="20"/>
                <w:lang w:eastAsia="en-US"/>
              </w:rPr>
              <w:t xml:space="preserve">в баллах </w:t>
            </w:r>
          </w:p>
        </w:tc>
        <w:tc>
          <w:tcPr>
            <w:tcW w:w="894"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outlineLvl w:val="0"/>
              <w:rPr>
                <w:rFonts w:eastAsia="Calibri"/>
                <w:sz w:val="20"/>
                <w:szCs w:val="20"/>
                <w:u w:val="single"/>
              </w:rPr>
            </w:pPr>
            <w:r w:rsidRPr="003C17F5">
              <w:rPr>
                <w:rFonts w:eastAsia="Calibri"/>
                <w:sz w:val="20"/>
                <w:szCs w:val="20"/>
              </w:rPr>
              <w:t>25-30 баллов</w:t>
            </w:r>
          </w:p>
        </w:tc>
        <w:tc>
          <w:tcPr>
            <w:tcW w:w="894"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outlineLvl w:val="0"/>
              <w:rPr>
                <w:rFonts w:eastAsia="Calibri"/>
                <w:sz w:val="20"/>
                <w:szCs w:val="20"/>
                <w:u w:val="single"/>
              </w:rPr>
            </w:pPr>
            <w:r w:rsidRPr="003C17F5">
              <w:rPr>
                <w:rFonts w:eastAsia="Calibri"/>
                <w:sz w:val="20"/>
                <w:szCs w:val="20"/>
              </w:rPr>
              <w:t>20-25 баллов</w:t>
            </w:r>
          </w:p>
        </w:tc>
        <w:tc>
          <w:tcPr>
            <w:tcW w:w="894"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outlineLvl w:val="0"/>
              <w:rPr>
                <w:rFonts w:eastAsia="Calibri"/>
                <w:sz w:val="20"/>
                <w:szCs w:val="20"/>
                <w:u w:val="single"/>
              </w:rPr>
            </w:pPr>
            <w:r w:rsidRPr="003C17F5">
              <w:rPr>
                <w:rFonts w:eastAsia="Calibri"/>
                <w:sz w:val="20"/>
                <w:szCs w:val="20"/>
              </w:rPr>
              <w:t>15-20 баллов</w:t>
            </w:r>
          </w:p>
        </w:tc>
        <w:tc>
          <w:tcPr>
            <w:tcW w:w="838"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outlineLvl w:val="0"/>
              <w:rPr>
                <w:rFonts w:eastAsia="Calibri"/>
                <w:sz w:val="20"/>
                <w:szCs w:val="20"/>
                <w:u w:val="single"/>
              </w:rPr>
            </w:pPr>
            <w:r w:rsidRPr="003C17F5">
              <w:rPr>
                <w:rFonts w:eastAsia="Calibri"/>
                <w:sz w:val="20"/>
                <w:szCs w:val="20"/>
                <w:lang w:eastAsia="en-US"/>
              </w:rPr>
              <w:t>менее 15 баллов</w:t>
            </w:r>
          </w:p>
        </w:tc>
      </w:tr>
    </w:tbl>
    <w:p w:rsidR="007526D4" w:rsidRPr="007526D4" w:rsidRDefault="007526D4" w:rsidP="00202D0E">
      <w:pPr>
        <w:autoSpaceDN w:val="0"/>
        <w:jc w:val="center"/>
        <w:outlineLvl w:val="0"/>
        <w:rPr>
          <w:b/>
        </w:rPr>
      </w:pPr>
    </w:p>
    <w:p w:rsidR="007526D4" w:rsidRPr="003C17F5" w:rsidRDefault="007526D4" w:rsidP="00202D0E">
      <w:pPr>
        <w:autoSpaceDN w:val="0"/>
        <w:jc w:val="center"/>
        <w:outlineLvl w:val="0"/>
      </w:pPr>
      <w:r w:rsidRPr="003C17F5">
        <w:t>5. Структура итоговой оценки обучающегося</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6054"/>
        <w:gridCol w:w="2735"/>
      </w:tblGrid>
      <w:tr w:rsidR="007526D4" w:rsidRPr="003C17F5" w:rsidTr="00B50237">
        <w:trPr>
          <w:jc w:val="center"/>
        </w:trPr>
        <w:tc>
          <w:tcPr>
            <w:tcW w:w="357"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sz w:val="20"/>
                <w:szCs w:val="20"/>
              </w:rPr>
            </w:pPr>
            <w:r w:rsidRPr="003C17F5">
              <w:rPr>
                <w:sz w:val="20"/>
                <w:szCs w:val="20"/>
              </w:rPr>
              <w:t>№</w:t>
            </w:r>
          </w:p>
        </w:tc>
        <w:tc>
          <w:tcPr>
            <w:tcW w:w="3197"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sz w:val="20"/>
                <w:szCs w:val="20"/>
              </w:rPr>
            </w:pPr>
            <w:r w:rsidRPr="003C17F5">
              <w:rPr>
                <w:sz w:val="20"/>
                <w:szCs w:val="20"/>
              </w:rPr>
              <w:t>Виды работ</w:t>
            </w:r>
          </w:p>
        </w:tc>
        <w:tc>
          <w:tcPr>
            <w:tcW w:w="1445" w:type="pct"/>
            <w:tcBorders>
              <w:top w:val="single" w:sz="4" w:space="0" w:color="auto"/>
              <w:left w:val="single" w:sz="4" w:space="0" w:color="auto"/>
              <w:bottom w:val="single" w:sz="4" w:space="0" w:color="auto"/>
              <w:right w:val="single" w:sz="4" w:space="0" w:color="auto"/>
            </w:tcBorders>
            <w:vAlign w:val="center"/>
            <w:hideMark/>
          </w:tcPr>
          <w:p w:rsidR="007526D4" w:rsidRPr="003C17F5" w:rsidRDefault="007526D4" w:rsidP="00202D0E">
            <w:pPr>
              <w:autoSpaceDN w:val="0"/>
              <w:jc w:val="center"/>
              <w:rPr>
                <w:sz w:val="20"/>
                <w:szCs w:val="20"/>
              </w:rPr>
            </w:pPr>
            <w:r w:rsidRPr="003C17F5">
              <w:rPr>
                <w:sz w:val="20"/>
                <w:szCs w:val="20"/>
              </w:rPr>
              <w:t>Оценка в баллах</w:t>
            </w:r>
          </w:p>
        </w:tc>
      </w:tr>
      <w:tr w:rsidR="007526D4" w:rsidRPr="003C17F5" w:rsidTr="00B50237">
        <w:trPr>
          <w:jc w:val="center"/>
        </w:trPr>
        <w:tc>
          <w:tcPr>
            <w:tcW w:w="35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sz w:val="20"/>
                <w:szCs w:val="20"/>
              </w:rPr>
            </w:pPr>
            <w:r w:rsidRPr="003C17F5">
              <w:rPr>
                <w:sz w:val="20"/>
                <w:szCs w:val="20"/>
              </w:rPr>
              <w:t>1</w:t>
            </w:r>
          </w:p>
        </w:tc>
        <w:tc>
          <w:tcPr>
            <w:tcW w:w="319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both"/>
              <w:rPr>
                <w:sz w:val="20"/>
                <w:szCs w:val="20"/>
              </w:rPr>
            </w:pPr>
            <w:r w:rsidRPr="003C17F5">
              <w:rPr>
                <w:sz w:val="20"/>
                <w:szCs w:val="20"/>
              </w:rPr>
              <w:t>Посещаемость</w:t>
            </w:r>
          </w:p>
        </w:tc>
        <w:tc>
          <w:tcPr>
            <w:tcW w:w="144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sz w:val="20"/>
                <w:szCs w:val="20"/>
              </w:rPr>
            </w:pPr>
            <w:r w:rsidRPr="003C17F5">
              <w:rPr>
                <w:sz w:val="20"/>
                <w:szCs w:val="20"/>
              </w:rPr>
              <w:t>10</w:t>
            </w:r>
          </w:p>
        </w:tc>
      </w:tr>
      <w:tr w:rsidR="007526D4" w:rsidRPr="003C17F5" w:rsidTr="00B50237">
        <w:trPr>
          <w:jc w:val="center"/>
        </w:trPr>
        <w:tc>
          <w:tcPr>
            <w:tcW w:w="35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sz w:val="20"/>
                <w:szCs w:val="20"/>
              </w:rPr>
            </w:pPr>
            <w:r w:rsidRPr="003C17F5">
              <w:rPr>
                <w:sz w:val="20"/>
                <w:szCs w:val="20"/>
              </w:rPr>
              <w:t>2</w:t>
            </w:r>
          </w:p>
        </w:tc>
        <w:tc>
          <w:tcPr>
            <w:tcW w:w="319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both"/>
              <w:rPr>
                <w:sz w:val="20"/>
                <w:szCs w:val="20"/>
              </w:rPr>
            </w:pPr>
            <w:r w:rsidRPr="003C17F5">
              <w:rPr>
                <w:sz w:val="20"/>
                <w:szCs w:val="20"/>
              </w:rPr>
              <w:t>Самостоятельная работа</w:t>
            </w:r>
          </w:p>
        </w:tc>
        <w:tc>
          <w:tcPr>
            <w:tcW w:w="144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sz w:val="20"/>
                <w:szCs w:val="20"/>
              </w:rPr>
            </w:pPr>
            <w:r w:rsidRPr="003C17F5">
              <w:rPr>
                <w:sz w:val="20"/>
                <w:szCs w:val="20"/>
              </w:rPr>
              <w:t>50</w:t>
            </w:r>
          </w:p>
        </w:tc>
      </w:tr>
      <w:tr w:rsidR="007526D4" w:rsidRPr="003C17F5" w:rsidTr="00B50237">
        <w:trPr>
          <w:trHeight w:val="219"/>
          <w:jc w:val="center"/>
        </w:trPr>
        <w:tc>
          <w:tcPr>
            <w:tcW w:w="35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sz w:val="20"/>
                <w:szCs w:val="20"/>
              </w:rPr>
            </w:pPr>
            <w:r w:rsidRPr="003C17F5">
              <w:rPr>
                <w:sz w:val="20"/>
                <w:szCs w:val="20"/>
              </w:rPr>
              <w:t>3</w:t>
            </w:r>
          </w:p>
        </w:tc>
        <w:tc>
          <w:tcPr>
            <w:tcW w:w="319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both"/>
              <w:rPr>
                <w:sz w:val="20"/>
                <w:szCs w:val="20"/>
              </w:rPr>
            </w:pPr>
            <w:r w:rsidRPr="003C17F5">
              <w:rPr>
                <w:sz w:val="20"/>
                <w:szCs w:val="20"/>
              </w:rPr>
              <w:t>Эссе</w:t>
            </w:r>
          </w:p>
        </w:tc>
        <w:tc>
          <w:tcPr>
            <w:tcW w:w="144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sz w:val="20"/>
                <w:szCs w:val="20"/>
              </w:rPr>
            </w:pPr>
            <w:r w:rsidRPr="003C17F5">
              <w:rPr>
                <w:sz w:val="20"/>
                <w:szCs w:val="20"/>
              </w:rPr>
              <w:t>10</w:t>
            </w:r>
          </w:p>
        </w:tc>
      </w:tr>
      <w:tr w:rsidR="007526D4" w:rsidRPr="003C17F5" w:rsidTr="00B50237">
        <w:trPr>
          <w:jc w:val="center"/>
        </w:trPr>
        <w:tc>
          <w:tcPr>
            <w:tcW w:w="357" w:type="pct"/>
            <w:tcBorders>
              <w:top w:val="single" w:sz="4" w:space="0" w:color="auto"/>
              <w:left w:val="single" w:sz="4" w:space="0" w:color="auto"/>
              <w:bottom w:val="single" w:sz="4" w:space="0" w:color="auto"/>
              <w:right w:val="single" w:sz="4" w:space="0" w:color="auto"/>
            </w:tcBorders>
          </w:tcPr>
          <w:p w:rsidR="007526D4" w:rsidRPr="003C17F5" w:rsidRDefault="007526D4" w:rsidP="00202D0E">
            <w:pPr>
              <w:autoSpaceDN w:val="0"/>
              <w:jc w:val="center"/>
              <w:rPr>
                <w:sz w:val="20"/>
                <w:szCs w:val="20"/>
              </w:rPr>
            </w:pPr>
          </w:p>
        </w:tc>
        <w:tc>
          <w:tcPr>
            <w:tcW w:w="319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rPr>
                <w:sz w:val="20"/>
                <w:szCs w:val="20"/>
              </w:rPr>
            </w:pPr>
            <w:r w:rsidRPr="003C17F5">
              <w:rPr>
                <w:sz w:val="20"/>
                <w:szCs w:val="20"/>
              </w:rPr>
              <w:t>Итого</w:t>
            </w:r>
          </w:p>
        </w:tc>
        <w:tc>
          <w:tcPr>
            <w:tcW w:w="144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sz w:val="20"/>
                <w:szCs w:val="20"/>
              </w:rPr>
            </w:pPr>
            <w:r w:rsidRPr="003C17F5">
              <w:rPr>
                <w:sz w:val="20"/>
                <w:szCs w:val="20"/>
              </w:rPr>
              <w:t>70</w:t>
            </w:r>
          </w:p>
        </w:tc>
      </w:tr>
      <w:tr w:rsidR="007526D4" w:rsidRPr="003C17F5" w:rsidTr="00B50237">
        <w:trPr>
          <w:jc w:val="center"/>
        </w:trPr>
        <w:tc>
          <w:tcPr>
            <w:tcW w:w="35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sz w:val="20"/>
                <w:szCs w:val="20"/>
              </w:rPr>
            </w:pPr>
            <w:r w:rsidRPr="003C17F5">
              <w:rPr>
                <w:sz w:val="20"/>
                <w:szCs w:val="20"/>
              </w:rPr>
              <w:t>4</w:t>
            </w:r>
          </w:p>
        </w:tc>
        <w:tc>
          <w:tcPr>
            <w:tcW w:w="319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both"/>
              <w:rPr>
                <w:sz w:val="20"/>
                <w:szCs w:val="20"/>
              </w:rPr>
            </w:pPr>
            <w:r w:rsidRPr="003C17F5">
              <w:rPr>
                <w:sz w:val="20"/>
                <w:szCs w:val="20"/>
              </w:rPr>
              <w:t xml:space="preserve">Промежуточный контроль (экзамен) </w:t>
            </w:r>
          </w:p>
        </w:tc>
        <w:tc>
          <w:tcPr>
            <w:tcW w:w="144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sz w:val="20"/>
                <w:szCs w:val="20"/>
              </w:rPr>
            </w:pPr>
            <w:r w:rsidRPr="003C17F5">
              <w:rPr>
                <w:sz w:val="20"/>
                <w:szCs w:val="20"/>
              </w:rPr>
              <w:t>30</w:t>
            </w:r>
          </w:p>
        </w:tc>
      </w:tr>
      <w:tr w:rsidR="007526D4" w:rsidRPr="003C17F5" w:rsidTr="00B50237">
        <w:trPr>
          <w:jc w:val="center"/>
        </w:trPr>
        <w:tc>
          <w:tcPr>
            <w:tcW w:w="357" w:type="pct"/>
            <w:tcBorders>
              <w:top w:val="single" w:sz="4" w:space="0" w:color="auto"/>
              <w:left w:val="single" w:sz="4" w:space="0" w:color="auto"/>
              <w:bottom w:val="single" w:sz="4" w:space="0" w:color="auto"/>
              <w:right w:val="single" w:sz="4" w:space="0" w:color="auto"/>
            </w:tcBorders>
          </w:tcPr>
          <w:p w:rsidR="007526D4" w:rsidRPr="003C17F5" w:rsidRDefault="007526D4" w:rsidP="00202D0E">
            <w:pPr>
              <w:autoSpaceDN w:val="0"/>
              <w:jc w:val="center"/>
              <w:rPr>
                <w:sz w:val="20"/>
                <w:szCs w:val="20"/>
              </w:rPr>
            </w:pPr>
          </w:p>
        </w:tc>
        <w:tc>
          <w:tcPr>
            <w:tcW w:w="319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rPr>
                <w:sz w:val="20"/>
                <w:szCs w:val="20"/>
              </w:rPr>
            </w:pPr>
            <w:r w:rsidRPr="003C17F5">
              <w:rPr>
                <w:sz w:val="20"/>
                <w:szCs w:val="20"/>
              </w:rPr>
              <w:t>Всего</w:t>
            </w:r>
          </w:p>
        </w:tc>
        <w:tc>
          <w:tcPr>
            <w:tcW w:w="144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sz w:val="20"/>
                <w:szCs w:val="20"/>
              </w:rPr>
            </w:pPr>
            <w:r w:rsidRPr="003C17F5">
              <w:rPr>
                <w:sz w:val="20"/>
                <w:szCs w:val="20"/>
              </w:rPr>
              <w:t>100</w:t>
            </w:r>
          </w:p>
        </w:tc>
      </w:tr>
    </w:tbl>
    <w:p w:rsidR="003C17F5" w:rsidRDefault="003C17F5" w:rsidP="00202D0E">
      <w:pPr>
        <w:autoSpaceDN w:val="0"/>
        <w:ind w:firstLine="708"/>
        <w:jc w:val="both"/>
      </w:pPr>
    </w:p>
    <w:p w:rsidR="007526D4" w:rsidRPr="007526D4" w:rsidRDefault="007526D4" w:rsidP="00202D0E">
      <w:pPr>
        <w:autoSpaceDN w:val="0"/>
        <w:ind w:firstLine="708"/>
        <w:jc w:val="both"/>
      </w:pPr>
      <w:r w:rsidRPr="007526D4">
        <w:t xml:space="preserve">Обучающийся допускается к прохождению промежуточного контроля, если по итогам выполнения всех видов работ он набрал не менее 50 баллов. </w:t>
      </w:r>
    </w:p>
    <w:p w:rsidR="007526D4" w:rsidRPr="007526D4" w:rsidRDefault="007526D4" w:rsidP="00202D0E">
      <w:pPr>
        <w:shd w:val="clear" w:color="auto" w:fill="FFFFFF"/>
        <w:autoSpaceDN w:val="0"/>
        <w:ind w:firstLine="709"/>
        <w:jc w:val="both"/>
        <w:rPr>
          <w:color w:val="000000"/>
        </w:rPr>
      </w:pPr>
      <w:r w:rsidRPr="007526D4">
        <w:rPr>
          <w:bCs/>
          <w:color w:val="000000"/>
        </w:rPr>
        <w:t xml:space="preserve">Промежуточный контроль </w:t>
      </w:r>
      <w:r w:rsidRPr="007526D4">
        <w:rPr>
          <w:color w:val="000000"/>
        </w:rPr>
        <w:t>в соответствии с учебным планом</w:t>
      </w:r>
      <w:r w:rsidRPr="007526D4">
        <w:rPr>
          <w:bCs/>
          <w:color w:val="000000"/>
        </w:rPr>
        <w:t xml:space="preserve"> включает в себя обобщение итогов освоения студентами дисциплины в форме экзамена. </w:t>
      </w:r>
      <w:r w:rsidRPr="007526D4">
        <w:rPr>
          <w:color w:val="000000"/>
        </w:rPr>
        <w:t>Студенты допускается к экзамену по дисциплине в случае выполнения предусмотренных практических заданий.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w:t>
      </w:r>
    </w:p>
    <w:p w:rsidR="007526D4" w:rsidRPr="007526D4" w:rsidRDefault="007526D4" w:rsidP="00202D0E">
      <w:pPr>
        <w:autoSpaceDN w:val="0"/>
        <w:ind w:firstLine="709"/>
        <w:jc w:val="both"/>
      </w:pPr>
      <w:r w:rsidRPr="007526D4">
        <w:t xml:space="preserve">Общее максимальное число баллов, которые выставляются обучающемуся по итогам экзамена – 30 баллов.  </w:t>
      </w:r>
    </w:p>
    <w:p w:rsidR="007526D4" w:rsidRPr="007526D4" w:rsidRDefault="007526D4" w:rsidP="00202D0E">
      <w:pPr>
        <w:autoSpaceDN w:val="0"/>
        <w:ind w:firstLine="709"/>
        <w:jc w:val="both"/>
        <w:rPr>
          <w:rFonts w:eastAsia="Calibri"/>
          <w:bCs/>
          <w:lang w:eastAsia="en-US"/>
        </w:rPr>
      </w:pPr>
      <w:r w:rsidRPr="007526D4">
        <w:rPr>
          <w:rFonts w:eastAsia="Calibri"/>
          <w:bCs/>
          <w:lang w:eastAsia="en-US"/>
        </w:rPr>
        <w:t>Общая итоговая оценка за экзамен выставляется с учетом полученных баллов: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768"/>
      </w:tblGrid>
      <w:tr w:rsidR="007526D4" w:rsidRPr="003C17F5" w:rsidTr="00546C21">
        <w:trPr>
          <w:trHeight w:val="295"/>
        </w:trPr>
        <w:tc>
          <w:tcPr>
            <w:tcW w:w="1464"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E w:val="0"/>
              <w:autoSpaceDN w:val="0"/>
              <w:adjustRightInd w:val="0"/>
              <w:rPr>
                <w:rFonts w:eastAsia="Calibri"/>
                <w:b/>
                <w:sz w:val="20"/>
                <w:szCs w:val="20"/>
                <w:lang w:eastAsia="en-US"/>
              </w:rPr>
            </w:pPr>
            <w:r w:rsidRPr="003C17F5">
              <w:rPr>
                <w:rFonts w:eastAsia="Calibri"/>
                <w:b/>
                <w:sz w:val="20"/>
                <w:szCs w:val="20"/>
                <w:lang w:eastAsia="en-US"/>
              </w:rPr>
              <w:t>«5» отлично</w:t>
            </w:r>
          </w:p>
        </w:tc>
        <w:tc>
          <w:tcPr>
            <w:tcW w:w="3536"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ind w:firstLine="70"/>
              <w:jc w:val="both"/>
              <w:rPr>
                <w:sz w:val="20"/>
                <w:szCs w:val="20"/>
              </w:rPr>
            </w:pPr>
            <w:r w:rsidRPr="003C17F5">
              <w:rPr>
                <w:sz w:val="20"/>
                <w:szCs w:val="20"/>
              </w:rPr>
              <w:t>25-30 баллов</w:t>
            </w:r>
          </w:p>
        </w:tc>
      </w:tr>
      <w:tr w:rsidR="007526D4" w:rsidRPr="003C17F5" w:rsidTr="00546C21">
        <w:trPr>
          <w:trHeight w:val="295"/>
        </w:trPr>
        <w:tc>
          <w:tcPr>
            <w:tcW w:w="1464"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E w:val="0"/>
              <w:autoSpaceDN w:val="0"/>
              <w:adjustRightInd w:val="0"/>
              <w:rPr>
                <w:rFonts w:eastAsia="Calibri"/>
                <w:b/>
                <w:sz w:val="20"/>
                <w:szCs w:val="20"/>
                <w:lang w:eastAsia="en-US"/>
              </w:rPr>
            </w:pPr>
            <w:r w:rsidRPr="003C17F5">
              <w:rPr>
                <w:rFonts w:eastAsia="Calibri"/>
                <w:b/>
                <w:sz w:val="20"/>
                <w:szCs w:val="20"/>
                <w:lang w:eastAsia="en-US"/>
              </w:rPr>
              <w:t>«4» хорошо</w:t>
            </w:r>
          </w:p>
        </w:tc>
        <w:tc>
          <w:tcPr>
            <w:tcW w:w="3536"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ind w:firstLine="70"/>
              <w:jc w:val="both"/>
              <w:rPr>
                <w:sz w:val="20"/>
                <w:szCs w:val="20"/>
              </w:rPr>
            </w:pPr>
            <w:r w:rsidRPr="003C17F5">
              <w:rPr>
                <w:sz w:val="20"/>
                <w:szCs w:val="20"/>
              </w:rPr>
              <w:t>20-25 баллов</w:t>
            </w:r>
          </w:p>
        </w:tc>
      </w:tr>
      <w:tr w:rsidR="007526D4" w:rsidRPr="003C17F5" w:rsidTr="00546C21">
        <w:trPr>
          <w:trHeight w:val="295"/>
        </w:trPr>
        <w:tc>
          <w:tcPr>
            <w:tcW w:w="1464"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E w:val="0"/>
              <w:autoSpaceDN w:val="0"/>
              <w:adjustRightInd w:val="0"/>
              <w:rPr>
                <w:rFonts w:eastAsia="Calibri"/>
                <w:b/>
                <w:sz w:val="20"/>
                <w:szCs w:val="20"/>
                <w:lang w:eastAsia="en-US"/>
              </w:rPr>
            </w:pPr>
            <w:r w:rsidRPr="003C17F5">
              <w:rPr>
                <w:rFonts w:eastAsia="Calibri"/>
                <w:b/>
                <w:sz w:val="20"/>
                <w:szCs w:val="20"/>
                <w:lang w:eastAsia="en-US"/>
              </w:rPr>
              <w:t>«3» удовлетворительно</w:t>
            </w:r>
          </w:p>
        </w:tc>
        <w:tc>
          <w:tcPr>
            <w:tcW w:w="3536"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ind w:firstLine="70"/>
              <w:jc w:val="both"/>
              <w:rPr>
                <w:sz w:val="20"/>
                <w:szCs w:val="20"/>
              </w:rPr>
            </w:pPr>
            <w:r w:rsidRPr="003C17F5">
              <w:rPr>
                <w:sz w:val="20"/>
                <w:szCs w:val="20"/>
              </w:rPr>
              <w:t>15-20 баллов</w:t>
            </w:r>
          </w:p>
        </w:tc>
      </w:tr>
      <w:tr w:rsidR="007526D4" w:rsidRPr="003C17F5" w:rsidTr="00546C21">
        <w:trPr>
          <w:trHeight w:val="295"/>
        </w:trPr>
        <w:tc>
          <w:tcPr>
            <w:tcW w:w="1464"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E w:val="0"/>
              <w:autoSpaceDN w:val="0"/>
              <w:adjustRightInd w:val="0"/>
              <w:rPr>
                <w:rFonts w:eastAsia="Calibri"/>
                <w:b/>
                <w:sz w:val="20"/>
                <w:szCs w:val="20"/>
                <w:lang w:eastAsia="en-US"/>
              </w:rPr>
            </w:pPr>
            <w:r w:rsidRPr="003C17F5">
              <w:rPr>
                <w:rFonts w:eastAsia="Calibri"/>
                <w:b/>
                <w:sz w:val="20"/>
                <w:szCs w:val="20"/>
                <w:lang w:eastAsia="en-US"/>
              </w:rPr>
              <w:t>«2» неудовлетворительно</w:t>
            </w:r>
          </w:p>
        </w:tc>
        <w:tc>
          <w:tcPr>
            <w:tcW w:w="3536"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ind w:firstLine="70"/>
              <w:jc w:val="both"/>
              <w:rPr>
                <w:sz w:val="20"/>
                <w:szCs w:val="20"/>
              </w:rPr>
            </w:pPr>
            <w:r w:rsidRPr="003C17F5">
              <w:rPr>
                <w:rFonts w:eastAsia="Calibri"/>
                <w:sz w:val="20"/>
                <w:szCs w:val="20"/>
                <w:lang w:eastAsia="en-US"/>
              </w:rPr>
              <w:t>менее 15 баллов</w:t>
            </w:r>
          </w:p>
        </w:tc>
      </w:tr>
    </w:tbl>
    <w:p w:rsidR="007526D4" w:rsidRPr="007526D4" w:rsidRDefault="007526D4" w:rsidP="00202D0E">
      <w:pPr>
        <w:autoSpaceDN w:val="0"/>
        <w:ind w:firstLine="709"/>
        <w:jc w:val="both"/>
      </w:pPr>
      <w:r w:rsidRPr="007526D4">
        <w:lastRenderedPageBreak/>
        <w:t xml:space="preserve">Экзамен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 умений и навыков. </w:t>
      </w:r>
    </w:p>
    <w:p w:rsidR="007526D4" w:rsidRPr="007526D4" w:rsidRDefault="007526D4" w:rsidP="00202D0E">
      <w:pPr>
        <w:autoSpaceDN w:val="0"/>
        <w:ind w:firstLine="709"/>
        <w:jc w:val="both"/>
      </w:pPr>
      <w:r w:rsidRPr="007526D4">
        <w:t>Если обучающийся по результатам промежуточной формы контроля набирает менее 15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rsidR="007526D4" w:rsidRPr="007526D4" w:rsidRDefault="007526D4" w:rsidP="00202D0E">
      <w:pPr>
        <w:autoSpaceDN w:val="0"/>
        <w:jc w:val="center"/>
        <w:rPr>
          <w:b/>
        </w:rPr>
      </w:pPr>
    </w:p>
    <w:p w:rsidR="007526D4" w:rsidRPr="007526D4" w:rsidRDefault="007526D4" w:rsidP="00202D0E">
      <w:pPr>
        <w:autoSpaceDN w:val="0"/>
        <w:jc w:val="center"/>
        <w:rPr>
          <w:b/>
        </w:rPr>
      </w:pPr>
      <w:r w:rsidRPr="007526D4">
        <w:rPr>
          <w:b/>
        </w:rPr>
        <w:t>Шкала итоговой оценки обучающегося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642"/>
        <w:gridCol w:w="526"/>
        <w:gridCol w:w="526"/>
        <w:gridCol w:w="526"/>
        <w:gridCol w:w="526"/>
        <w:gridCol w:w="526"/>
        <w:gridCol w:w="758"/>
        <w:gridCol w:w="758"/>
        <w:gridCol w:w="760"/>
        <w:gridCol w:w="2260"/>
      </w:tblGrid>
      <w:tr w:rsidR="007526D4" w:rsidRPr="003C17F5" w:rsidTr="003C17F5">
        <w:trPr>
          <w:trHeight w:val="312"/>
          <w:jc w:val="center"/>
        </w:trPr>
        <w:tc>
          <w:tcPr>
            <w:tcW w:w="920"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Суммарное количество баллов по всем видам работ</w:t>
            </w:r>
          </w:p>
        </w:tc>
        <w:tc>
          <w:tcPr>
            <w:tcW w:w="33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100-95</w:t>
            </w:r>
          </w:p>
        </w:tc>
        <w:tc>
          <w:tcPr>
            <w:tcW w:w="27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94-90</w:t>
            </w:r>
          </w:p>
        </w:tc>
        <w:tc>
          <w:tcPr>
            <w:tcW w:w="27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89-85</w:t>
            </w:r>
          </w:p>
        </w:tc>
        <w:tc>
          <w:tcPr>
            <w:tcW w:w="27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84-80</w:t>
            </w:r>
          </w:p>
        </w:tc>
        <w:tc>
          <w:tcPr>
            <w:tcW w:w="27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79-75</w:t>
            </w:r>
          </w:p>
        </w:tc>
        <w:tc>
          <w:tcPr>
            <w:tcW w:w="275"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74-70</w:t>
            </w:r>
          </w:p>
        </w:tc>
        <w:tc>
          <w:tcPr>
            <w:tcW w:w="396"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69-65</w:t>
            </w:r>
          </w:p>
        </w:tc>
        <w:tc>
          <w:tcPr>
            <w:tcW w:w="396"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64-60</w:t>
            </w:r>
          </w:p>
        </w:tc>
        <w:tc>
          <w:tcPr>
            <w:tcW w:w="397"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59-50</w:t>
            </w:r>
          </w:p>
        </w:tc>
        <w:tc>
          <w:tcPr>
            <w:tcW w:w="1183"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Менее 50</w:t>
            </w:r>
          </w:p>
        </w:tc>
      </w:tr>
      <w:tr w:rsidR="007526D4" w:rsidRPr="003C17F5" w:rsidTr="003C17F5">
        <w:trPr>
          <w:trHeight w:val="312"/>
          <w:jc w:val="center"/>
        </w:trPr>
        <w:tc>
          <w:tcPr>
            <w:tcW w:w="920"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Традиционная оценка</w:t>
            </w:r>
          </w:p>
        </w:tc>
        <w:tc>
          <w:tcPr>
            <w:tcW w:w="885" w:type="pct"/>
            <w:gridSpan w:val="3"/>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отлично</w:t>
            </w:r>
          </w:p>
        </w:tc>
        <w:tc>
          <w:tcPr>
            <w:tcW w:w="824" w:type="pct"/>
            <w:gridSpan w:val="3"/>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хорошо</w:t>
            </w:r>
          </w:p>
        </w:tc>
        <w:tc>
          <w:tcPr>
            <w:tcW w:w="1189" w:type="pct"/>
            <w:gridSpan w:val="3"/>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удовлетворительно</w:t>
            </w:r>
          </w:p>
        </w:tc>
        <w:tc>
          <w:tcPr>
            <w:tcW w:w="1183" w:type="pct"/>
            <w:tcBorders>
              <w:top w:val="single" w:sz="4" w:space="0" w:color="auto"/>
              <w:left w:val="single" w:sz="4" w:space="0" w:color="auto"/>
              <w:bottom w:val="single" w:sz="4" w:space="0" w:color="auto"/>
              <w:right w:val="single" w:sz="4" w:space="0" w:color="auto"/>
            </w:tcBorders>
            <w:hideMark/>
          </w:tcPr>
          <w:p w:rsidR="007526D4" w:rsidRPr="003C17F5" w:rsidRDefault="007526D4" w:rsidP="00202D0E">
            <w:pPr>
              <w:autoSpaceDN w:val="0"/>
              <w:jc w:val="center"/>
              <w:rPr>
                <w:b/>
                <w:sz w:val="20"/>
                <w:szCs w:val="20"/>
              </w:rPr>
            </w:pPr>
            <w:r w:rsidRPr="003C17F5">
              <w:rPr>
                <w:b/>
                <w:sz w:val="20"/>
                <w:szCs w:val="20"/>
              </w:rPr>
              <w:t>не удовлетворительно</w:t>
            </w:r>
          </w:p>
        </w:tc>
      </w:tr>
    </w:tbl>
    <w:p w:rsidR="00526B8A" w:rsidRPr="00526B8A" w:rsidRDefault="00526B8A" w:rsidP="003C17F5">
      <w:pPr>
        <w:ind w:firstLine="709"/>
        <w:jc w:val="both"/>
        <w:rPr>
          <w:b/>
        </w:rPr>
      </w:pPr>
    </w:p>
    <w:sectPr w:rsidR="00526B8A" w:rsidRPr="00526B8A" w:rsidSect="00202D0E">
      <w:type w:val="nextColumn"/>
      <w:pgSz w:w="11906" w:h="16838"/>
      <w:pgMar w:top="1134" w:right="851" w:bottom="1134" w:left="1701" w:header="708" w:footer="708" w:gutter="0"/>
      <w:pgNumType w:start="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3C35" w:rsidRDefault="00583C35" w:rsidP="00703947">
      <w:r>
        <w:separator/>
      </w:r>
    </w:p>
  </w:endnote>
  <w:endnote w:type="continuationSeparator" w:id="0">
    <w:p w:rsidR="00583C35" w:rsidRDefault="00583C35" w:rsidP="007039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7EE3" w:rsidRDefault="00E27EE3">
    <w:pPr>
      <w:pStyle w:val="a5"/>
    </w:pPr>
    <w:r>
      <w:fldChar w:fldCharType="begin"/>
    </w:r>
    <w:r>
      <w:instrText>PAGE</w:instrText>
    </w:r>
    <w:r>
      <w:fldChar w:fldCharType="separate"/>
    </w:r>
    <w:r>
      <w:rPr>
        <w:noProof/>
      </w:rPr>
      <w:t>24</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7EE3" w:rsidRDefault="00E27EE3">
    <w:pPr>
      <w:pStyle w:val="a5"/>
      <w:jc w:val="right"/>
    </w:pPr>
  </w:p>
  <w:p w:rsidR="00E27EE3" w:rsidRDefault="00E27EE3">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3C35" w:rsidRDefault="00583C35" w:rsidP="00703947">
      <w:r>
        <w:separator/>
      </w:r>
    </w:p>
  </w:footnote>
  <w:footnote w:type="continuationSeparator" w:id="0">
    <w:p w:rsidR="00583C35" w:rsidRDefault="00583C35" w:rsidP="0070394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EB1E50"/>
    <w:multiLevelType w:val="hybridMultilevel"/>
    <w:tmpl w:val="28A4A3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67A7CB7"/>
    <w:multiLevelType w:val="hybridMultilevel"/>
    <w:tmpl w:val="8A265ECA"/>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05C6827"/>
    <w:multiLevelType w:val="hybridMultilevel"/>
    <w:tmpl w:val="FE687A9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40F95FBE"/>
    <w:multiLevelType w:val="multilevel"/>
    <w:tmpl w:val="F064C8D2"/>
    <w:lvl w:ilvl="0">
      <w:start w:val="1"/>
      <w:numFmt w:val="decimal"/>
      <w:lvlText w:val="%1."/>
      <w:lvlJc w:val="left"/>
      <w:pPr>
        <w:ind w:left="420" w:hanging="420"/>
      </w:pPr>
      <w:rPr>
        <w:b/>
      </w:r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nsid w:val="434F6BE0"/>
    <w:multiLevelType w:val="hybridMultilevel"/>
    <w:tmpl w:val="3C9229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61716F0"/>
    <w:multiLevelType w:val="hybridMultilevel"/>
    <w:tmpl w:val="4EE63D76"/>
    <w:lvl w:ilvl="0" w:tplc="35AA09B8">
      <w:start w:val="1"/>
      <w:numFmt w:val="decimal"/>
      <w:lvlText w:val="%1"/>
      <w:lvlJc w:val="left"/>
      <w:pPr>
        <w:tabs>
          <w:tab w:val="num" w:pos="568"/>
        </w:tabs>
        <w:ind w:left="568" w:firstLine="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71546889"/>
    <w:multiLevelType w:val="multilevel"/>
    <w:tmpl w:val="4F004C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nsid w:val="72311852"/>
    <w:multiLevelType w:val="multilevel"/>
    <w:tmpl w:val="90F6B79E"/>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num w:numId="1">
    <w:abstractNumId w:val="6"/>
  </w:num>
  <w:num w:numId="2">
    <w:abstractNumId w:val="5"/>
  </w:num>
  <w:num w:numId="3">
    <w:abstractNumId w:val="4"/>
  </w:num>
  <w:num w:numId="4">
    <w:abstractNumId w:val="1"/>
  </w:num>
  <w:num w:numId="5">
    <w:abstractNumId w:val="2"/>
  </w:num>
  <w:num w:numId="6">
    <w:abstractNumId w:val="7"/>
  </w:num>
  <w:num w:numId="7">
    <w:abstractNumId w:val="0"/>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0DBA"/>
    <w:rsid w:val="00044FD4"/>
    <w:rsid w:val="001044C9"/>
    <w:rsid w:val="00154E2B"/>
    <w:rsid w:val="00173CD3"/>
    <w:rsid w:val="001D7167"/>
    <w:rsid w:val="001F7E7B"/>
    <w:rsid w:val="00202D0E"/>
    <w:rsid w:val="002121C3"/>
    <w:rsid w:val="00334F5D"/>
    <w:rsid w:val="003458AD"/>
    <w:rsid w:val="003B4327"/>
    <w:rsid w:val="003C17F5"/>
    <w:rsid w:val="003F1944"/>
    <w:rsid w:val="00451079"/>
    <w:rsid w:val="004A02ED"/>
    <w:rsid w:val="00511DAE"/>
    <w:rsid w:val="00526B8A"/>
    <w:rsid w:val="005469D2"/>
    <w:rsid w:val="00546C21"/>
    <w:rsid w:val="00566067"/>
    <w:rsid w:val="00583C35"/>
    <w:rsid w:val="005F3011"/>
    <w:rsid w:val="00622B49"/>
    <w:rsid w:val="00656567"/>
    <w:rsid w:val="00665E53"/>
    <w:rsid w:val="006B0DBA"/>
    <w:rsid w:val="006B4DD3"/>
    <w:rsid w:val="006C667F"/>
    <w:rsid w:val="006D1DD1"/>
    <w:rsid w:val="00703947"/>
    <w:rsid w:val="007375B2"/>
    <w:rsid w:val="007526D4"/>
    <w:rsid w:val="007618F3"/>
    <w:rsid w:val="00775CB0"/>
    <w:rsid w:val="00781BAE"/>
    <w:rsid w:val="007875DA"/>
    <w:rsid w:val="00792189"/>
    <w:rsid w:val="007A457D"/>
    <w:rsid w:val="00835949"/>
    <w:rsid w:val="00864A1F"/>
    <w:rsid w:val="008B0D4B"/>
    <w:rsid w:val="008F3ACC"/>
    <w:rsid w:val="009643D2"/>
    <w:rsid w:val="00967A47"/>
    <w:rsid w:val="00972E97"/>
    <w:rsid w:val="009963F2"/>
    <w:rsid w:val="009A4F95"/>
    <w:rsid w:val="009C219B"/>
    <w:rsid w:val="00AF242F"/>
    <w:rsid w:val="00B206E2"/>
    <w:rsid w:val="00B50237"/>
    <w:rsid w:val="00B67E45"/>
    <w:rsid w:val="00B90308"/>
    <w:rsid w:val="00C00B5F"/>
    <w:rsid w:val="00C05687"/>
    <w:rsid w:val="00C32A80"/>
    <w:rsid w:val="00C60715"/>
    <w:rsid w:val="00C86742"/>
    <w:rsid w:val="00C86FAA"/>
    <w:rsid w:val="00CB6C90"/>
    <w:rsid w:val="00D37131"/>
    <w:rsid w:val="00D37595"/>
    <w:rsid w:val="00DE5F2B"/>
    <w:rsid w:val="00E23EA0"/>
    <w:rsid w:val="00E27EE3"/>
    <w:rsid w:val="00E52658"/>
    <w:rsid w:val="00EA4709"/>
    <w:rsid w:val="00F138C9"/>
    <w:rsid w:val="00F365F0"/>
    <w:rsid w:val="00F45D4B"/>
    <w:rsid w:val="00FB42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27371E8-CAF5-4932-A4DB-BC6E67246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03947"/>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03947"/>
    <w:pPr>
      <w:tabs>
        <w:tab w:val="center" w:pos="4677"/>
        <w:tab w:val="right" w:pos="9355"/>
      </w:tabs>
    </w:pPr>
  </w:style>
  <w:style w:type="character" w:customStyle="1" w:styleId="a4">
    <w:name w:val="Верхний колонтитул Знак"/>
    <w:basedOn w:val="a0"/>
    <w:link w:val="a3"/>
    <w:uiPriority w:val="99"/>
    <w:rsid w:val="00703947"/>
    <w:rPr>
      <w:rFonts w:ascii="Times New Roman" w:eastAsia="Times New Roman" w:hAnsi="Times New Roman" w:cs="Times New Roman"/>
      <w:sz w:val="24"/>
      <w:szCs w:val="24"/>
      <w:lang w:eastAsia="ru-RU"/>
    </w:rPr>
  </w:style>
  <w:style w:type="paragraph" w:styleId="a5">
    <w:name w:val="footer"/>
    <w:basedOn w:val="a"/>
    <w:link w:val="a6"/>
    <w:uiPriority w:val="99"/>
    <w:unhideWhenUsed/>
    <w:rsid w:val="00703947"/>
    <w:pPr>
      <w:tabs>
        <w:tab w:val="center" w:pos="4677"/>
        <w:tab w:val="right" w:pos="9355"/>
      </w:tabs>
    </w:pPr>
  </w:style>
  <w:style w:type="character" w:customStyle="1" w:styleId="a6">
    <w:name w:val="Нижний колонтитул Знак"/>
    <w:basedOn w:val="a0"/>
    <w:link w:val="a5"/>
    <w:uiPriority w:val="99"/>
    <w:rsid w:val="00703947"/>
    <w:rPr>
      <w:rFonts w:ascii="Times New Roman" w:eastAsia="Times New Roman" w:hAnsi="Times New Roman" w:cs="Times New Roman"/>
      <w:sz w:val="24"/>
      <w:szCs w:val="24"/>
      <w:lang w:eastAsia="ru-RU"/>
    </w:rPr>
  </w:style>
  <w:style w:type="paragraph" w:styleId="a7">
    <w:name w:val="List Paragraph"/>
    <w:basedOn w:val="a"/>
    <w:link w:val="a8"/>
    <w:uiPriority w:val="34"/>
    <w:qFormat/>
    <w:rsid w:val="00CB6C90"/>
    <w:pPr>
      <w:ind w:left="720"/>
      <w:contextualSpacing/>
    </w:pPr>
  </w:style>
  <w:style w:type="paragraph" w:styleId="a9">
    <w:name w:val="Balloon Text"/>
    <w:basedOn w:val="a"/>
    <w:link w:val="aa"/>
    <w:uiPriority w:val="99"/>
    <w:semiHidden/>
    <w:unhideWhenUsed/>
    <w:rsid w:val="006C667F"/>
    <w:rPr>
      <w:rFonts w:ascii="Segoe UI" w:hAnsi="Segoe UI" w:cs="Segoe UI"/>
      <w:sz w:val="18"/>
      <w:szCs w:val="18"/>
    </w:rPr>
  </w:style>
  <w:style w:type="character" w:customStyle="1" w:styleId="aa">
    <w:name w:val="Текст выноски Знак"/>
    <w:basedOn w:val="a0"/>
    <w:link w:val="a9"/>
    <w:uiPriority w:val="99"/>
    <w:semiHidden/>
    <w:rsid w:val="006C667F"/>
    <w:rPr>
      <w:rFonts w:ascii="Segoe UI" w:eastAsia="Times New Roman" w:hAnsi="Segoe UI" w:cs="Segoe UI"/>
      <w:sz w:val="18"/>
      <w:szCs w:val="18"/>
      <w:lang w:eastAsia="ru-RU"/>
    </w:rPr>
  </w:style>
  <w:style w:type="paragraph" w:customStyle="1" w:styleId="1">
    <w:name w:val="Абзац списка1"/>
    <w:basedOn w:val="a"/>
    <w:rsid w:val="00656567"/>
    <w:pPr>
      <w:spacing w:after="200" w:line="276" w:lineRule="auto"/>
      <w:ind w:left="720"/>
      <w:contextualSpacing/>
    </w:pPr>
    <w:rPr>
      <w:rFonts w:ascii="Calibri" w:hAnsi="Calibri"/>
      <w:sz w:val="22"/>
      <w:szCs w:val="22"/>
    </w:rPr>
  </w:style>
  <w:style w:type="character" w:customStyle="1" w:styleId="a8">
    <w:name w:val="Абзац списка Знак"/>
    <w:link w:val="a7"/>
    <w:uiPriority w:val="34"/>
    <w:locked/>
    <w:rsid w:val="00451079"/>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1111276">
      <w:bodyDiv w:val="1"/>
      <w:marLeft w:val="0"/>
      <w:marRight w:val="0"/>
      <w:marTop w:val="0"/>
      <w:marBottom w:val="0"/>
      <w:divBdr>
        <w:top w:val="none" w:sz="0" w:space="0" w:color="auto"/>
        <w:left w:val="none" w:sz="0" w:space="0" w:color="auto"/>
        <w:bottom w:val="none" w:sz="0" w:space="0" w:color="auto"/>
        <w:right w:val="none" w:sz="0" w:space="0" w:color="auto"/>
      </w:divBdr>
    </w:div>
    <w:div w:id="855925852">
      <w:bodyDiv w:val="1"/>
      <w:marLeft w:val="0"/>
      <w:marRight w:val="0"/>
      <w:marTop w:val="0"/>
      <w:marBottom w:val="0"/>
      <w:divBdr>
        <w:top w:val="none" w:sz="0" w:space="0" w:color="auto"/>
        <w:left w:val="none" w:sz="0" w:space="0" w:color="auto"/>
        <w:bottom w:val="none" w:sz="0" w:space="0" w:color="auto"/>
        <w:right w:val="none" w:sz="0" w:space="0" w:color="auto"/>
      </w:divBdr>
    </w:div>
    <w:div w:id="968626811">
      <w:bodyDiv w:val="1"/>
      <w:marLeft w:val="0"/>
      <w:marRight w:val="0"/>
      <w:marTop w:val="0"/>
      <w:marBottom w:val="0"/>
      <w:divBdr>
        <w:top w:val="none" w:sz="0" w:space="0" w:color="auto"/>
        <w:left w:val="none" w:sz="0" w:space="0" w:color="auto"/>
        <w:bottom w:val="none" w:sz="0" w:space="0" w:color="auto"/>
        <w:right w:val="none" w:sz="0" w:space="0" w:color="auto"/>
      </w:divBdr>
    </w:div>
    <w:div w:id="1446192350">
      <w:bodyDiv w:val="1"/>
      <w:marLeft w:val="0"/>
      <w:marRight w:val="0"/>
      <w:marTop w:val="0"/>
      <w:marBottom w:val="0"/>
      <w:divBdr>
        <w:top w:val="none" w:sz="0" w:space="0" w:color="auto"/>
        <w:left w:val="none" w:sz="0" w:space="0" w:color="auto"/>
        <w:bottom w:val="none" w:sz="0" w:space="0" w:color="auto"/>
        <w:right w:val="none" w:sz="0" w:space="0" w:color="auto"/>
      </w:divBdr>
    </w:div>
    <w:div w:id="1516338310">
      <w:bodyDiv w:val="1"/>
      <w:marLeft w:val="0"/>
      <w:marRight w:val="0"/>
      <w:marTop w:val="0"/>
      <w:marBottom w:val="0"/>
      <w:divBdr>
        <w:top w:val="none" w:sz="0" w:space="0" w:color="auto"/>
        <w:left w:val="none" w:sz="0" w:space="0" w:color="auto"/>
        <w:bottom w:val="none" w:sz="0" w:space="0" w:color="auto"/>
        <w:right w:val="none" w:sz="0" w:space="0" w:color="auto"/>
      </w:divBdr>
    </w:div>
    <w:div w:id="1556621923">
      <w:bodyDiv w:val="1"/>
      <w:marLeft w:val="0"/>
      <w:marRight w:val="0"/>
      <w:marTop w:val="0"/>
      <w:marBottom w:val="0"/>
      <w:divBdr>
        <w:top w:val="none" w:sz="0" w:space="0" w:color="auto"/>
        <w:left w:val="none" w:sz="0" w:space="0" w:color="auto"/>
        <w:bottom w:val="none" w:sz="0" w:space="0" w:color="auto"/>
        <w:right w:val="none" w:sz="0" w:space="0" w:color="auto"/>
      </w:divBdr>
    </w:div>
    <w:div w:id="1654525049">
      <w:bodyDiv w:val="1"/>
      <w:marLeft w:val="0"/>
      <w:marRight w:val="0"/>
      <w:marTop w:val="0"/>
      <w:marBottom w:val="0"/>
      <w:divBdr>
        <w:top w:val="none" w:sz="0" w:space="0" w:color="auto"/>
        <w:left w:val="none" w:sz="0" w:space="0" w:color="auto"/>
        <w:bottom w:val="none" w:sz="0" w:space="0" w:color="auto"/>
        <w:right w:val="none" w:sz="0" w:space="0" w:color="auto"/>
      </w:divBdr>
    </w:div>
    <w:div w:id="1787189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znanium.com/catalog/product/247777" TargetMode="Externa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hyperlink" Target="http://znanium.com/catalog/product/1028588"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archives.ru/"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znanium.com/catalog/product/468335" TargetMode="External"/><Relationship Id="rId5" Type="http://schemas.openxmlformats.org/officeDocument/2006/relationships/webSettings" Target="webSettings.xml"/><Relationship Id="rId15" Type="http://schemas.openxmlformats.org/officeDocument/2006/relationships/hyperlink" Target="http://znanium.com/catalog/product/518853" TargetMode="External"/><Relationship Id="rId23" Type="http://schemas.openxmlformats.org/officeDocument/2006/relationships/customXml" Target="../customXml/item4.xml"/><Relationship Id="rId10" Type="http://schemas.openxmlformats.org/officeDocument/2006/relationships/hyperlink" Target="http://znanium.com/catalog/product/809874"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znanium.com/catalog/product/561314" TargetMode="External"/><Relationship Id="rId22"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A34C935-1C3D-4977-8C60-B07CBC0F3386}"/>
</file>

<file path=customXml/itemProps2.xml><?xml version="1.0" encoding="utf-8"?>
<ds:datastoreItem xmlns:ds="http://schemas.openxmlformats.org/officeDocument/2006/customXml" ds:itemID="{E442EB43-BC00-4AC0-87C7-1A08D0727F46}"/>
</file>

<file path=customXml/itemProps3.xml><?xml version="1.0" encoding="utf-8"?>
<ds:datastoreItem xmlns:ds="http://schemas.openxmlformats.org/officeDocument/2006/customXml" ds:itemID="{1ACD3B3B-4D9D-4951-B397-584409F32629}"/>
</file>

<file path=customXml/itemProps4.xml><?xml version="1.0" encoding="utf-8"?>
<ds:datastoreItem xmlns:ds="http://schemas.openxmlformats.org/officeDocument/2006/customXml" ds:itemID="{C96B4314-FB27-4EDD-BEDA-A8E5ED957E5E}"/>
</file>

<file path=docProps/app.xml><?xml version="1.0" encoding="utf-8"?>
<Properties xmlns="http://schemas.openxmlformats.org/officeDocument/2006/extended-properties" xmlns:vt="http://schemas.openxmlformats.org/officeDocument/2006/docPropsVTypes">
  <Template>Normal</Template>
  <TotalTime>1837</TotalTime>
  <Pages>32</Pages>
  <Words>10205</Words>
  <Characters>58172</Characters>
  <Application>Microsoft Office Word</Application>
  <DocSecurity>0</DocSecurity>
  <Lines>484</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68241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Мальцева Ирина Николаевна</cp:lastModifiedBy>
  <cp:revision>28</cp:revision>
  <cp:lastPrinted>2021-12-08T14:17:00Z</cp:lastPrinted>
  <dcterms:created xsi:type="dcterms:W3CDTF">2021-12-01T16:34:00Z</dcterms:created>
  <dcterms:modified xsi:type="dcterms:W3CDTF">2022-06-30T07:34:00Z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